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B5" w:rsidRPr="006A05B5" w:rsidRDefault="006A05B5" w:rsidP="006A05B5">
      <w:pPr>
        <w:spacing w:after="200" w:line="276" w:lineRule="auto"/>
        <w:ind w:left="360" w:right="0" w:firstLine="0"/>
        <w:jc w:val="center"/>
        <w:rPr>
          <w:color w:val="auto"/>
          <w:szCs w:val="28"/>
          <w:lang w:eastAsia="en-US"/>
        </w:rPr>
      </w:pPr>
      <w:r>
        <w:rPr>
          <w:rFonts w:ascii="Calibri" w:hAnsi="Calibri" w:cs="Calibri"/>
          <w:noProof/>
          <w:color w:val="auto"/>
          <w:sz w:val="22"/>
        </w:rPr>
        <w:drawing>
          <wp:inline distT="0" distB="0" distL="0" distR="0">
            <wp:extent cx="685800" cy="733425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B5" w:rsidRPr="006A05B5" w:rsidRDefault="006A05B5" w:rsidP="006A05B5">
      <w:pPr>
        <w:spacing w:after="200" w:line="276" w:lineRule="auto"/>
        <w:ind w:right="0" w:firstLine="0"/>
        <w:jc w:val="center"/>
        <w:rPr>
          <w:b/>
          <w:color w:val="auto"/>
          <w:szCs w:val="28"/>
          <w:lang w:eastAsia="en-US"/>
        </w:rPr>
      </w:pPr>
      <w:r w:rsidRPr="006A05B5">
        <w:rPr>
          <w:b/>
          <w:color w:val="auto"/>
          <w:szCs w:val="28"/>
          <w:lang w:eastAsia="en-US"/>
        </w:rPr>
        <w:t>АДМИНИСТРАЦИЯ ХАНДАЛЬСКОГО СЕЛЬСОВЕТА</w:t>
      </w:r>
    </w:p>
    <w:p w:rsidR="006A05B5" w:rsidRPr="006A05B5" w:rsidRDefault="006A05B5" w:rsidP="006A05B5">
      <w:pPr>
        <w:spacing w:after="200" w:line="276" w:lineRule="auto"/>
        <w:ind w:right="0" w:firstLine="0"/>
        <w:jc w:val="center"/>
        <w:rPr>
          <w:b/>
          <w:color w:val="auto"/>
          <w:szCs w:val="28"/>
          <w:lang w:eastAsia="en-US"/>
        </w:rPr>
      </w:pPr>
      <w:r w:rsidRPr="006A05B5">
        <w:rPr>
          <w:b/>
          <w:color w:val="auto"/>
          <w:szCs w:val="28"/>
          <w:lang w:eastAsia="en-US"/>
        </w:rPr>
        <w:t>АБАНСКОГО РАЙОНА КРАСНОЯРСКОГО КРАЯ</w:t>
      </w:r>
    </w:p>
    <w:p w:rsidR="006A05B5" w:rsidRPr="006A05B5" w:rsidRDefault="006A05B5" w:rsidP="006A05B5">
      <w:pPr>
        <w:spacing w:after="200" w:line="276" w:lineRule="auto"/>
        <w:ind w:right="0" w:firstLine="0"/>
        <w:jc w:val="center"/>
        <w:rPr>
          <w:b/>
          <w:color w:val="auto"/>
          <w:szCs w:val="28"/>
          <w:lang w:eastAsia="en-US"/>
        </w:rPr>
      </w:pPr>
      <w:r w:rsidRPr="006A05B5">
        <w:rPr>
          <w:b/>
          <w:color w:val="auto"/>
          <w:szCs w:val="28"/>
          <w:lang w:eastAsia="en-US"/>
        </w:rPr>
        <w:t>ПОСТАНОВЛЕНИЕ</w:t>
      </w:r>
    </w:p>
    <w:p w:rsidR="001C3D13" w:rsidRPr="00EE708A" w:rsidRDefault="00EE708A">
      <w:pPr>
        <w:tabs>
          <w:tab w:val="center" w:pos="603"/>
          <w:tab w:val="center" w:pos="5013"/>
          <w:tab w:val="center" w:pos="9236"/>
        </w:tabs>
        <w:spacing w:line="259" w:lineRule="auto"/>
        <w:ind w:right="0" w:firstLine="0"/>
        <w:jc w:val="left"/>
        <w:rPr>
          <w:szCs w:val="28"/>
        </w:rPr>
      </w:pPr>
      <w:r w:rsidRPr="00EE708A">
        <w:rPr>
          <w:rFonts w:eastAsia="Calibri"/>
          <w:szCs w:val="28"/>
        </w:rPr>
        <w:t>04.12.2023</w:t>
      </w:r>
      <w:r>
        <w:rPr>
          <w:rFonts w:eastAsia="Calibri"/>
          <w:szCs w:val="28"/>
        </w:rPr>
        <w:t xml:space="preserve">                                      </w:t>
      </w:r>
      <w:r w:rsidR="00773D09" w:rsidRPr="00EE708A">
        <w:rPr>
          <w:szCs w:val="28"/>
        </w:rPr>
        <w:t>с.Хандальск</w:t>
      </w:r>
      <w:r w:rsidRPr="00EE708A">
        <w:rPr>
          <w:szCs w:val="28"/>
        </w:rPr>
        <w:t xml:space="preserve">                                </w:t>
      </w:r>
      <w:r>
        <w:rPr>
          <w:szCs w:val="28"/>
        </w:rPr>
        <w:t xml:space="preserve">             </w:t>
      </w:r>
      <w:r w:rsidRPr="00EE708A">
        <w:rPr>
          <w:szCs w:val="28"/>
        </w:rPr>
        <w:t>№59-п</w:t>
      </w:r>
    </w:p>
    <w:p w:rsidR="00BB4963" w:rsidRDefault="00BB4963">
      <w:pPr>
        <w:spacing w:after="460" w:line="216" w:lineRule="auto"/>
        <w:ind w:left="-5" w:hanging="10"/>
        <w:jc w:val="left"/>
      </w:pPr>
    </w:p>
    <w:p w:rsidR="001C3D13" w:rsidRDefault="00562828" w:rsidP="00E304A3">
      <w:pPr>
        <w:spacing w:after="460" w:line="240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r w:rsidR="00773D09">
        <w:t>Хандальского сельсовета Абанского района Красноярского края</w:t>
      </w:r>
    </w:p>
    <w:p w:rsidR="001C3D13" w:rsidRDefault="00562828" w:rsidP="000A0C3F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руководствуясь Уставом </w:t>
      </w:r>
      <w:r w:rsidR="00773D09">
        <w:t xml:space="preserve"> Хандальского сельсовета</w:t>
      </w:r>
      <w:r w:rsidR="000A0C3F">
        <w:t xml:space="preserve"> Абанского района Красноярского края</w:t>
      </w:r>
      <w:r>
        <w:t xml:space="preserve">, </w:t>
      </w: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0A0C3F" w:rsidRDefault="00562828" w:rsidP="000A0C3F">
      <w:pPr>
        <w:numPr>
          <w:ilvl w:val="0"/>
          <w:numId w:val="1"/>
        </w:numPr>
        <w:ind w:right="0" w:firstLine="409"/>
      </w:pPr>
      <w:r>
        <w:t xml:space="preserve">Утвердить Порядок проведения инвентаризации дебиторской </w:t>
      </w:r>
      <w:r w:rsidR="006A05B5">
        <w:t>и кредиторской задолженности а</w:t>
      </w:r>
      <w:r>
        <w:t xml:space="preserve">дминистрации </w:t>
      </w:r>
      <w:r w:rsidR="00BB4963">
        <w:t xml:space="preserve"> Хандальского сельсовета</w:t>
      </w:r>
      <w:r w:rsidR="006A05B5">
        <w:t xml:space="preserve"> (приложение 1);</w:t>
      </w:r>
    </w:p>
    <w:p w:rsidR="000A0C3F" w:rsidRDefault="000A0C3F" w:rsidP="000A0C3F">
      <w:pPr>
        <w:numPr>
          <w:ilvl w:val="0"/>
          <w:numId w:val="1"/>
        </w:numPr>
        <w:ind w:right="0" w:firstLine="409"/>
      </w:pPr>
      <w:r w:rsidRPr="000A0C3F">
        <w:rPr>
          <w:szCs w:val="28"/>
        </w:rPr>
        <w:t xml:space="preserve">. Настоящее Постановление вступает в силу после его опубликования в  периодическом печатном издании «Хандальский вестник»  и подлежит размещению на официальном сайте муниципального образования   </w:t>
      </w:r>
      <w:hyperlink r:id="rId6" w:history="1">
        <w:r w:rsidRPr="000A0C3F">
          <w:rPr>
            <w:szCs w:val="28"/>
          </w:rPr>
          <w:t>https://xandalskij.gosuslugi.ru</w:t>
        </w:r>
      </w:hyperlink>
      <w:r w:rsidRPr="000A0C3F">
        <w:rPr>
          <w:szCs w:val="28"/>
        </w:rPr>
        <w:t xml:space="preserve">. 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proofErr w:type="gramStart"/>
      <w:r>
        <w:t>Контроль за</w:t>
      </w:r>
      <w:proofErr w:type="gramEnd"/>
      <w:r>
        <w:t xml:space="preserve"> исполнением Постановления </w:t>
      </w:r>
      <w:r>
        <w:rPr>
          <w:color w:val="131313"/>
        </w:rPr>
        <w:t>оставляю за собой.</w:t>
      </w:r>
    </w:p>
    <w:p w:rsidR="001E2C93" w:rsidRPr="00BB4963" w:rsidRDefault="00562828">
      <w:pPr>
        <w:spacing w:line="259" w:lineRule="auto"/>
        <w:ind w:left="-5" w:right="0" w:hanging="10"/>
        <w:jc w:val="left"/>
      </w:pPr>
      <w:r w:rsidRPr="00BB4963">
        <w:t xml:space="preserve">Глава </w:t>
      </w:r>
      <w:r w:rsidR="00BB4963" w:rsidRPr="00BB4963">
        <w:t>Хандальского сельсовета</w:t>
      </w:r>
      <w:r w:rsidR="001E2C93" w:rsidRPr="00BB4963">
        <w:t xml:space="preserve">   </w:t>
      </w:r>
      <w:r w:rsidRPr="00BB4963">
        <w:t xml:space="preserve">                                            </w:t>
      </w:r>
      <w:r w:rsidR="00781E4D" w:rsidRPr="00BB4963">
        <w:t xml:space="preserve">          </w:t>
      </w:r>
      <w:r w:rsidR="00BB4963" w:rsidRPr="00BB4963">
        <w:t>И.А.Ягупова</w:t>
      </w:r>
      <w:r w:rsidRPr="00BB4963">
        <w:t xml:space="preserve"> 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 w:rsidP="006A05B5">
      <w:pPr>
        <w:spacing w:line="259" w:lineRule="auto"/>
        <w:ind w:right="0" w:firstLine="0"/>
        <w:jc w:val="left"/>
      </w:pPr>
    </w:p>
    <w:p w:rsidR="006A05B5" w:rsidRDefault="006A05B5" w:rsidP="006A05B5">
      <w:pPr>
        <w:spacing w:line="259" w:lineRule="auto"/>
        <w:ind w:right="0" w:firstLine="0"/>
        <w:jc w:val="left"/>
      </w:pPr>
    </w:p>
    <w:p w:rsidR="000A0C3F" w:rsidRDefault="000A0C3F" w:rsidP="006A05B5">
      <w:pPr>
        <w:spacing w:line="259" w:lineRule="auto"/>
        <w:ind w:right="1" w:firstLine="0"/>
        <w:jc w:val="right"/>
      </w:pPr>
    </w:p>
    <w:p w:rsidR="000A0C3F" w:rsidRDefault="000A0C3F" w:rsidP="006A05B5">
      <w:pPr>
        <w:spacing w:line="259" w:lineRule="auto"/>
        <w:ind w:right="1" w:firstLine="0"/>
        <w:jc w:val="right"/>
      </w:pPr>
    </w:p>
    <w:p w:rsidR="00562828" w:rsidRPr="00EE708A" w:rsidRDefault="006A05B5" w:rsidP="006A05B5">
      <w:pPr>
        <w:spacing w:line="259" w:lineRule="auto"/>
        <w:ind w:right="1" w:firstLine="0"/>
        <w:jc w:val="right"/>
        <w:rPr>
          <w:sz w:val="24"/>
          <w:szCs w:val="24"/>
        </w:rPr>
      </w:pPr>
      <w:r w:rsidRPr="00EE708A">
        <w:rPr>
          <w:sz w:val="24"/>
          <w:szCs w:val="24"/>
        </w:rPr>
        <w:lastRenderedPageBreak/>
        <w:t>Приложение 1</w:t>
      </w:r>
    </w:p>
    <w:p w:rsidR="00EE708A" w:rsidRPr="00EE708A" w:rsidRDefault="00EE708A" w:rsidP="006A05B5">
      <w:pPr>
        <w:spacing w:line="259" w:lineRule="auto"/>
        <w:ind w:right="1" w:firstLine="0"/>
        <w:jc w:val="right"/>
        <w:rPr>
          <w:sz w:val="24"/>
          <w:szCs w:val="24"/>
        </w:rPr>
      </w:pPr>
      <w:r w:rsidRPr="00EE708A">
        <w:rPr>
          <w:sz w:val="24"/>
          <w:szCs w:val="24"/>
        </w:rPr>
        <w:t xml:space="preserve">к Постановлению </w:t>
      </w:r>
    </w:p>
    <w:p w:rsidR="006A05B5" w:rsidRPr="00EE708A" w:rsidRDefault="00EE708A" w:rsidP="006A05B5">
      <w:pPr>
        <w:spacing w:line="259" w:lineRule="auto"/>
        <w:ind w:right="1" w:firstLine="0"/>
        <w:jc w:val="right"/>
        <w:rPr>
          <w:b/>
          <w:sz w:val="24"/>
          <w:szCs w:val="24"/>
        </w:rPr>
      </w:pPr>
      <w:r w:rsidRPr="00EE708A">
        <w:rPr>
          <w:sz w:val="24"/>
          <w:szCs w:val="24"/>
        </w:rPr>
        <w:t xml:space="preserve">от 04.12.2023 </w:t>
      </w:r>
      <w:r w:rsidR="006A05B5" w:rsidRPr="00EE708A">
        <w:rPr>
          <w:sz w:val="24"/>
          <w:szCs w:val="24"/>
        </w:rPr>
        <w:t>№</w:t>
      </w:r>
      <w:r w:rsidRPr="00EE708A">
        <w:rPr>
          <w:sz w:val="24"/>
          <w:szCs w:val="24"/>
        </w:rPr>
        <w:t>59-п</w:t>
      </w:r>
    </w:p>
    <w:p w:rsidR="00562828" w:rsidRPr="00EE708A" w:rsidRDefault="00562828">
      <w:pPr>
        <w:spacing w:line="259" w:lineRule="auto"/>
        <w:ind w:left="11" w:right="1" w:hanging="10"/>
        <w:jc w:val="center"/>
        <w:rPr>
          <w:b/>
          <w:sz w:val="24"/>
          <w:szCs w:val="24"/>
        </w:rPr>
      </w:pPr>
    </w:p>
    <w:p w:rsidR="00BB4963" w:rsidRPr="00EE708A" w:rsidRDefault="00562828" w:rsidP="000A0C3F">
      <w:pPr>
        <w:spacing w:line="259" w:lineRule="auto"/>
        <w:ind w:left="11" w:right="1" w:hanging="10"/>
        <w:jc w:val="center"/>
        <w:rPr>
          <w:sz w:val="24"/>
          <w:szCs w:val="24"/>
        </w:rPr>
      </w:pPr>
      <w:bookmarkStart w:id="0" w:name="_GoBack"/>
      <w:bookmarkEnd w:id="0"/>
      <w:r w:rsidRPr="00EE708A">
        <w:rPr>
          <w:b/>
          <w:sz w:val="24"/>
          <w:szCs w:val="24"/>
        </w:rPr>
        <w:t>ПОРЯДОК ПРОВЕДЕНИЯ ИНВЕНТАРИЗАЦИИ ДЕБИТОРСКОЙ И</w:t>
      </w:r>
      <w:r w:rsidR="000A0C3F" w:rsidRPr="00EE708A">
        <w:rPr>
          <w:sz w:val="24"/>
          <w:szCs w:val="24"/>
        </w:rPr>
        <w:t xml:space="preserve"> </w:t>
      </w:r>
      <w:r w:rsidRPr="00EE708A">
        <w:rPr>
          <w:b/>
          <w:sz w:val="24"/>
          <w:szCs w:val="24"/>
        </w:rPr>
        <w:t>КРЕДИТОРСКОЙ ЗАДОЛЖЕННОСТИ АДМИНИСТРАЦИИ</w:t>
      </w:r>
      <w:r w:rsidR="000A0C3F" w:rsidRPr="00EE708A">
        <w:rPr>
          <w:sz w:val="24"/>
          <w:szCs w:val="24"/>
        </w:rPr>
        <w:t xml:space="preserve"> </w:t>
      </w:r>
      <w:r w:rsidR="00304B9D" w:rsidRPr="00EE708A">
        <w:rPr>
          <w:b/>
          <w:sz w:val="24"/>
          <w:szCs w:val="24"/>
        </w:rPr>
        <w:t>ХАНДАЛЬСКОГО СЕЛЬСОВЕТА</w:t>
      </w:r>
    </w:p>
    <w:p w:rsidR="000A0C3F" w:rsidRPr="00EE708A" w:rsidRDefault="000A0C3F">
      <w:pPr>
        <w:spacing w:after="252" w:line="259" w:lineRule="auto"/>
        <w:ind w:left="294" w:right="284" w:hanging="10"/>
        <w:jc w:val="center"/>
        <w:rPr>
          <w:sz w:val="24"/>
          <w:szCs w:val="24"/>
        </w:rPr>
      </w:pPr>
    </w:p>
    <w:p w:rsidR="001C3D13" w:rsidRPr="00EE708A" w:rsidRDefault="00562828">
      <w:pPr>
        <w:spacing w:after="252" w:line="259" w:lineRule="auto"/>
        <w:ind w:left="294" w:right="284" w:hanging="10"/>
        <w:jc w:val="center"/>
        <w:rPr>
          <w:sz w:val="24"/>
          <w:szCs w:val="24"/>
        </w:rPr>
      </w:pPr>
      <w:r w:rsidRPr="00EE708A">
        <w:rPr>
          <w:sz w:val="24"/>
          <w:szCs w:val="24"/>
        </w:rPr>
        <w:t>1. Общие положения</w:t>
      </w:r>
    </w:p>
    <w:p w:rsidR="001C3D13" w:rsidRPr="00EE708A" w:rsidRDefault="00562828" w:rsidP="00EE708A">
      <w:pPr>
        <w:numPr>
          <w:ilvl w:val="1"/>
          <w:numId w:val="2"/>
        </w:numPr>
        <w:spacing w:line="240" w:lineRule="auto"/>
        <w:ind w:left="0"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Настоящий Порядок устанавливает правила проведения инвентаризации дебиторско</w:t>
      </w:r>
      <w:r w:rsidR="000A0C3F" w:rsidRPr="00EE708A">
        <w:rPr>
          <w:sz w:val="24"/>
          <w:szCs w:val="24"/>
        </w:rPr>
        <w:t>й и кредиторской задолженности а</w:t>
      </w:r>
      <w:r w:rsidRPr="00EE708A">
        <w:rPr>
          <w:sz w:val="24"/>
          <w:szCs w:val="24"/>
        </w:rPr>
        <w:t xml:space="preserve">дминистрации </w:t>
      </w:r>
      <w:r w:rsidR="00304B9D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 xml:space="preserve"> в целях осуществления контроля по расходованию средств бюджета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>, повышения эффективности расходования средств бюджета, укрепления финансовой дисциплины.</w:t>
      </w:r>
    </w:p>
    <w:p w:rsidR="001C3D13" w:rsidRPr="00EE708A" w:rsidRDefault="00562828" w:rsidP="00EE708A">
      <w:pPr>
        <w:numPr>
          <w:ilvl w:val="1"/>
          <w:numId w:val="2"/>
        </w:numPr>
        <w:spacing w:line="240" w:lineRule="auto"/>
        <w:ind w:left="0"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Инвентаризация дебиторской и кредиторской задолженности проводится в целях:</w:t>
      </w:r>
    </w:p>
    <w:p w:rsidR="001C3D13" w:rsidRPr="00EE708A" w:rsidRDefault="00562828" w:rsidP="00EE708A">
      <w:pPr>
        <w:numPr>
          <w:ilvl w:val="0"/>
          <w:numId w:val="3"/>
        </w:numPr>
        <w:spacing w:after="38"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укрепления финансовой дисциплины, своевременности проведения р</w:t>
      </w:r>
      <w:r w:rsidR="000A0C3F" w:rsidRPr="00EE708A">
        <w:rPr>
          <w:sz w:val="24"/>
          <w:szCs w:val="24"/>
        </w:rPr>
        <w:t xml:space="preserve">асчетов муниципальными учреждениями, администрацией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 xml:space="preserve"> с физическими и юридическими лицами по принятым обязательствам; 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обеспечения текущего </w:t>
      </w:r>
      <w:proofErr w:type="gramStart"/>
      <w:r w:rsidRPr="00EE708A">
        <w:rPr>
          <w:sz w:val="24"/>
          <w:szCs w:val="24"/>
        </w:rPr>
        <w:t>контроля за</w:t>
      </w:r>
      <w:proofErr w:type="gramEnd"/>
      <w:r w:rsidRPr="00EE708A">
        <w:rPr>
          <w:sz w:val="24"/>
          <w:szCs w:val="24"/>
        </w:rPr>
        <w:t xml:space="preserve"> сос</w:t>
      </w:r>
      <w:r w:rsidR="000A0C3F" w:rsidRPr="00EE708A">
        <w:rPr>
          <w:sz w:val="24"/>
          <w:szCs w:val="24"/>
        </w:rPr>
        <w:t>тоянием показателей дебиторской</w:t>
      </w:r>
      <w:r w:rsidR="0078169E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>и кредиторской задолженности;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выявления изменений кредиторской задолженности на отчетную дату по сравнению с предыдущим периодом;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выявления изменений дебиторской задолженности на отчетную дату по сравнению с предыдущим периодом;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мониторинга </w:t>
      </w:r>
      <w:r w:rsidR="00893107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>мер по реструктуризации просроченной задолженности;</w:t>
      </w:r>
    </w:p>
    <w:p w:rsidR="001C3D13" w:rsidRPr="00EE708A" w:rsidRDefault="00562828" w:rsidP="00EE708A">
      <w:pPr>
        <w:numPr>
          <w:ilvl w:val="0"/>
          <w:numId w:val="3"/>
        </w:num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:rsidR="001C3D13" w:rsidRPr="00EE708A" w:rsidRDefault="00562828" w:rsidP="00EE708A">
      <w:pPr>
        <w:spacing w:line="240" w:lineRule="auto"/>
        <w:ind w:left="284"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1.3. В Порядке применяются следующие термины и понятия:</w:t>
      </w:r>
    </w:p>
    <w:p w:rsidR="001C3D13" w:rsidRPr="00EE708A" w:rsidRDefault="00562828" w:rsidP="00EE708A">
      <w:pPr>
        <w:spacing w:line="240" w:lineRule="auto"/>
        <w:ind w:left="-15" w:right="0" w:firstLine="709"/>
        <w:rPr>
          <w:sz w:val="24"/>
          <w:szCs w:val="24"/>
        </w:rPr>
      </w:pPr>
      <w:proofErr w:type="gramStart"/>
      <w:r w:rsidRPr="00EE708A">
        <w:rPr>
          <w:sz w:val="24"/>
          <w:szCs w:val="24"/>
        </w:rPr>
        <w:t xml:space="preserve">кредитор - физическое или юридическое лицо, перед которым муниципальное учреждение или Администрация </w:t>
      </w:r>
      <w:r w:rsidR="00893107" w:rsidRPr="00EE708A">
        <w:rPr>
          <w:sz w:val="24"/>
          <w:szCs w:val="24"/>
        </w:rPr>
        <w:t xml:space="preserve">Хандальского сельсовета </w:t>
      </w:r>
      <w:r w:rsidRPr="00EE708A">
        <w:rPr>
          <w:sz w:val="24"/>
          <w:szCs w:val="24"/>
        </w:rPr>
        <w:t>имеет имущественное (в том числе денежное) обязательство;</w:t>
      </w:r>
      <w:proofErr w:type="gramEnd"/>
    </w:p>
    <w:p w:rsidR="00781E4D" w:rsidRPr="00EE708A" w:rsidRDefault="00562828" w:rsidP="00EE708A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дебитор - юридическое или физическое лицо, имеющее денежную или</w:t>
      </w:r>
      <w:r w:rsidR="00781E4D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 xml:space="preserve">имущественную задолженность по отношению к муниципальному учреждению или Администрации </w:t>
      </w:r>
      <w:r w:rsidR="00893107" w:rsidRPr="00EE708A">
        <w:rPr>
          <w:sz w:val="24"/>
          <w:szCs w:val="24"/>
        </w:rPr>
        <w:t>Хандальского сельсовета,</w:t>
      </w:r>
      <w:r w:rsidRPr="00EE708A">
        <w:rPr>
          <w:sz w:val="24"/>
          <w:szCs w:val="24"/>
        </w:rPr>
        <w:t xml:space="preserve"> передавшему </w:t>
      </w:r>
      <w:r w:rsidR="0078169E" w:rsidRPr="00EE708A">
        <w:rPr>
          <w:sz w:val="24"/>
          <w:szCs w:val="24"/>
        </w:rPr>
        <w:t xml:space="preserve">  </w:t>
      </w:r>
      <w:r w:rsidRPr="00EE708A">
        <w:rPr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:rsidR="00781E4D" w:rsidRPr="00EE708A" w:rsidRDefault="00562828" w:rsidP="009B388E">
      <w:pPr>
        <w:ind w:left="-15" w:right="0" w:firstLine="724"/>
        <w:rPr>
          <w:sz w:val="24"/>
          <w:szCs w:val="24"/>
        </w:rPr>
      </w:pPr>
      <w:r w:rsidRPr="00EE708A">
        <w:rPr>
          <w:sz w:val="24"/>
          <w:szCs w:val="24"/>
        </w:rPr>
        <w:t xml:space="preserve">дебиторская задолженность - существующее на отчетную дату имущественное требование муниципального учреждения или Администрации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 xml:space="preserve"> к другим юридическим и физическим лицам, являющимся его должниками, которое </w:t>
      </w:r>
      <w:r w:rsidRPr="00EE708A">
        <w:rPr>
          <w:sz w:val="24"/>
          <w:szCs w:val="24"/>
        </w:rPr>
        <w:lastRenderedPageBreak/>
        <w:t xml:space="preserve">возникло в силу действия договора или правовой нормы и </w:t>
      </w:r>
      <w:proofErr w:type="gramStart"/>
      <w:r w:rsidRPr="00EE708A">
        <w:rPr>
          <w:sz w:val="24"/>
          <w:szCs w:val="24"/>
        </w:rPr>
        <w:t>расчеты</w:t>
      </w:r>
      <w:proofErr w:type="gramEnd"/>
      <w:r w:rsidRPr="00EE708A">
        <w:rPr>
          <w:sz w:val="24"/>
          <w:szCs w:val="24"/>
        </w:rP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 xml:space="preserve">; </w:t>
      </w:r>
    </w:p>
    <w:p w:rsidR="00781E4D" w:rsidRPr="00EE708A" w:rsidRDefault="00562828" w:rsidP="009B388E">
      <w:pPr>
        <w:ind w:left="-15" w:right="0" w:firstLine="582"/>
        <w:rPr>
          <w:sz w:val="24"/>
          <w:szCs w:val="24"/>
        </w:rPr>
      </w:pPr>
      <w:r w:rsidRPr="00EE708A">
        <w:rPr>
          <w:sz w:val="24"/>
          <w:szCs w:val="24"/>
        </w:rPr>
        <w:t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893107" w:rsidRPr="00EE708A">
        <w:rPr>
          <w:sz w:val="24"/>
          <w:szCs w:val="24"/>
        </w:rPr>
        <w:t xml:space="preserve">ения, прекращение обязательства </w:t>
      </w:r>
      <w:r w:rsidRPr="00EE708A">
        <w:rPr>
          <w:sz w:val="24"/>
          <w:szCs w:val="24"/>
        </w:rPr>
        <w:t xml:space="preserve">на основании акта Администрации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 xml:space="preserve">, вследствие ликвидации юридического лица или смерти гражданина; </w:t>
      </w:r>
    </w:p>
    <w:p w:rsidR="00781E4D" w:rsidRPr="00EE708A" w:rsidRDefault="00562828" w:rsidP="009B388E">
      <w:pPr>
        <w:ind w:left="-15" w:right="0" w:firstLine="582"/>
        <w:rPr>
          <w:sz w:val="24"/>
          <w:szCs w:val="24"/>
        </w:rPr>
      </w:pPr>
      <w:r w:rsidRPr="00EE708A">
        <w:rPr>
          <w:sz w:val="24"/>
          <w:szCs w:val="24"/>
        </w:rPr>
        <w:t xml:space="preserve">кредиторская задолженность - существующее на отчетную дату обязательство муниципального учреждения или Администрации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 xml:space="preserve">, которое возникло в силу действия договора или правовой нормы </w:t>
      </w:r>
      <w:r w:rsidR="0078169E" w:rsidRPr="00EE708A">
        <w:rPr>
          <w:sz w:val="24"/>
          <w:szCs w:val="24"/>
        </w:rPr>
        <w:t xml:space="preserve">                      </w:t>
      </w:r>
      <w:r w:rsidRPr="00EE708A">
        <w:rPr>
          <w:sz w:val="24"/>
          <w:szCs w:val="24"/>
        </w:rPr>
        <w:t xml:space="preserve">и </w:t>
      </w:r>
      <w:proofErr w:type="gramStart"/>
      <w:r w:rsidRPr="00EE708A">
        <w:rPr>
          <w:sz w:val="24"/>
          <w:szCs w:val="24"/>
        </w:rPr>
        <w:t>расчеты</w:t>
      </w:r>
      <w:proofErr w:type="gramEnd"/>
      <w:r w:rsidRPr="00EE708A">
        <w:rPr>
          <w:sz w:val="24"/>
          <w:szCs w:val="24"/>
        </w:rPr>
        <w:t xml:space="preserve"> по которому должны привести к оттоку финансовых средств данного муниципального учреждения или Администрации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Pr="00EE708A">
        <w:rPr>
          <w:sz w:val="24"/>
          <w:szCs w:val="24"/>
        </w:rPr>
        <w:t>;</w:t>
      </w:r>
    </w:p>
    <w:p w:rsidR="00781E4D" w:rsidRPr="00EE708A" w:rsidRDefault="00562828" w:rsidP="009B388E">
      <w:pPr>
        <w:spacing w:line="240" w:lineRule="auto"/>
        <w:ind w:right="0" w:firstLine="567"/>
        <w:rPr>
          <w:sz w:val="24"/>
          <w:szCs w:val="24"/>
        </w:rPr>
      </w:pPr>
      <w:r w:rsidRPr="00EE708A">
        <w:rPr>
          <w:sz w:val="24"/>
          <w:szCs w:val="24"/>
        </w:rPr>
        <w:t>просроченная кредиторская задолженность</w:t>
      </w:r>
      <w:r w:rsidR="009B388E" w:rsidRPr="00EE708A">
        <w:rPr>
          <w:sz w:val="24"/>
          <w:szCs w:val="24"/>
        </w:rPr>
        <w:t xml:space="preserve"> – кредиторская </w:t>
      </w:r>
      <w:r w:rsidRPr="00EE708A">
        <w:rPr>
          <w:sz w:val="24"/>
          <w:szCs w:val="24"/>
        </w:rPr>
        <w:t xml:space="preserve">задолженность, которая не исполнена в установленный срок; </w:t>
      </w:r>
    </w:p>
    <w:p w:rsidR="001C3D13" w:rsidRPr="00EE708A" w:rsidRDefault="00562828" w:rsidP="009B388E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781E4D" w:rsidRPr="00EE708A" w:rsidRDefault="00781E4D" w:rsidP="00781E4D">
      <w:pPr>
        <w:spacing w:line="240" w:lineRule="auto"/>
        <w:ind w:right="0" w:firstLine="0"/>
        <w:rPr>
          <w:sz w:val="24"/>
          <w:szCs w:val="24"/>
        </w:rPr>
      </w:pPr>
    </w:p>
    <w:p w:rsidR="001C3D13" w:rsidRPr="00EE708A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  <w:rPr>
          <w:sz w:val="24"/>
          <w:szCs w:val="24"/>
        </w:rPr>
      </w:pPr>
      <w:r w:rsidRPr="00EE708A">
        <w:rPr>
          <w:sz w:val="24"/>
          <w:szCs w:val="24"/>
        </w:rPr>
        <w:t>Инвентаризация дебиторской и кредиторской задолженности</w:t>
      </w:r>
    </w:p>
    <w:p w:rsidR="001C3D13" w:rsidRPr="00EE708A" w:rsidRDefault="009B388E" w:rsidP="009B388E">
      <w:pPr>
        <w:numPr>
          <w:ilvl w:val="1"/>
          <w:numId w:val="4"/>
        </w:numPr>
        <w:spacing w:line="240" w:lineRule="auto"/>
        <w:ind w:left="0" w:right="0" w:firstLine="709"/>
        <w:rPr>
          <w:sz w:val="24"/>
          <w:szCs w:val="24"/>
        </w:rPr>
      </w:pPr>
      <w:proofErr w:type="gramStart"/>
      <w:r w:rsidRPr="00EE708A">
        <w:rPr>
          <w:sz w:val="24"/>
          <w:szCs w:val="24"/>
        </w:rPr>
        <w:t>Муниципальные учреждения, а</w:t>
      </w:r>
      <w:r w:rsidR="00562828" w:rsidRPr="00EE708A">
        <w:rPr>
          <w:sz w:val="24"/>
          <w:szCs w:val="24"/>
        </w:rPr>
        <w:t xml:space="preserve">дминистрация </w:t>
      </w:r>
      <w:r w:rsidR="00893107" w:rsidRPr="00EE708A">
        <w:rPr>
          <w:sz w:val="24"/>
          <w:szCs w:val="24"/>
        </w:rPr>
        <w:t>Хандальского сельсовета</w:t>
      </w:r>
      <w:r w:rsidR="00562828" w:rsidRPr="00EE708A">
        <w:rPr>
          <w:sz w:val="24"/>
          <w:szCs w:val="24"/>
        </w:rPr>
        <w:t xml:space="preserve">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</w:t>
      </w:r>
      <w:r w:rsidR="00781E4D" w:rsidRPr="00EE708A">
        <w:rPr>
          <w:sz w:val="24"/>
          <w:szCs w:val="24"/>
        </w:rPr>
        <w:t xml:space="preserve"> </w:t>
      </w:r>
      <w:r w:rsidR="00562828" w:rsidRPr="00EE708A">
        <w:rPr>
          <w:sz w:val="24"/>
          <w:szCs w:val="24"/>
        </w:rPr>
        <w:t>1995 г. № 49 «Об утверждении методических указаний по инвентаризации имущества и финансовых обязательств» (далее — Методические указания № 49)  и другими действующими нормативно-правовыми</w:t>
      </w:r>
      <w:proofErr w:type="gramEnd"/>
      <w:r w:rsidR="00562828" w:rsidRPr="00EE708A">
        <w:rPr>
          <w:sz w:val="24"/>
          <w:szCs w:val="24"/>
        </w:rPr>
        <w:t xml:space="preserve"> актами Министерства финансов Российской Федерации.</w:t>
      </w:r>
    </w:p>
    <w:p w:rsidR="001C3D13" w:rsidRPr="00EE708A" w:rsidRDefault="00562828" w:rsidP="009B388E">
      <w:pPr>
        <w:numPr>
          <w:ilvl w:val="1"/>
          <w:numId w:val="4"/>
        </w:numPr>
        <w:spacing w:line="240" w:lineRule="auto"/>
        <w:ind w:left="0"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Основными задачами инвентаризации являются:</w:t>
      </w:r>
    </w:p>
    <w:p w:rsidR="001C3D13" w:rsidRPr="00EE708A" w:rsidRDefault="00562828">
      <w:pPr>
        <w:numPr>
          <w:ilvl w:val="0"/>
          <w:numId w:val="5"/>
        </w:numPr>
        <w:ind w:right="0"/>
        <w:rPr>
          <w:sz w:val="24"/>
          <w:szCs w:val="24"/>
        </w:rPr>
      </w:pPr>
      <w:r w:rsidRPr="00EE708A">
        <w:rPr>
          <w:sz w:val="24"/>
          <w:szCs w:val="24"/>
        </w:rPr>
        <w:t>определение нереальной к взысканию дебиторской задолженности;</w:t>
      </w:r>
    </w:p>
    <w:p w:rsidR="001C3D13" w:rsidRPr="00EE708A" w:rsidRDefault="00562828">
      <w:pPr>
        <w:numPr>
          <w:ilvl w:val="0"/>
          <w:numId w:val="5"/>
        </w:numPr>
        <w:ind w:right="0"/>
        <w:rPr>
          <w:sz w:val="24"/>
          <w:szCs w:val="24"/>
        </w:rPr>
      </w:pPr>
      <w:r w:rsidRPr="00EE708A">
        <w:rPr>
          <w:sz w:val="24"/>
          <w:szCs w:val="24"/>
        </w:rPr>
        <w:t>выявление просроченной кредиторской задолженности;</w:t>
      </w:r>
    </w:p>
    <w:p w:rsidR="001C3D13" w:rsidRPr="00EE708A" w:rsidRDefault="00562828" w:rsidP="00781E4D">
      <w:pPr>
        <w:numPr>
          <w:ilvl w:val="0"/>
          <w:numId w:val="5"/>
        </w:numPr>
        <w:ind w:left="0" w:right="0" w:firstLine="558"/>
        <w:rPr>
          <w:sz w:val="24"/>
          <w:szCs w:val="24"/>
        </w:rPr>
      </w:pPr>
      <w:r w:rsidRPr="00EE708A">
        <w:rPr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Pr="00EE708A" w:rsidRDefault="00562828" w:rsidP="00781E4D">
      <w:pPr>
        <w:numPr>
          <w:ilvl w:val="0"/>
          <w:numId w:val="5"/>
        </w:numPr>
        <w:ind w:left="0" w:right="0" w:firstLine="558"/>
        <w:rPr>
          <w:sz w:val="24"/>
          <w:szCs w:val="24"/>
        </w:rPr>
      </w:pPr>
      <w:r w:rsidRPr="00EE708A">
        <w:rPr>
          <w:sz w:val="24"/>
          <w:szCs w:val="24"/>
        </w:rP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Pr="00EE708A" w:rsidRDefault="00562828" w:rsidP="009B388E">
      <w:pPr>
        <w:spacing w:line="25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Pr="00EE708A" w:rsidRDefault="00562828" w:rsidP="009B388E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При инвентаризации расчетов проверяются расчеты (п.3.44 Методические указания № 49):</w:t>
      </w:r>
    </w:p>
    <w:p w:rsidR="001C3D13" w:rsidRPr="00EE708A" w:rsidRDefault="00562828">
      <w:pPr>
        <w:numPr>
          <w:ilvl w:val="0"/>
          <w:numId w:val="5"/>
        </w:numPr>
        <w:ind w:right="0"/>
        <w:rPr>
          <w:sz w:val="24"/>
          <w:szCs w:val="24"/>
        </w:rPr>
      </w:pPr>
      <w:r w:rsidRPr="00EE708A">
        <w:rPr>
          <w:sz w:val="24"/>
          <w:szCs w:val="24"/>
        </w:rPr>
        <w:lastRenderedPageBreak/>
        <w:t>покупателями;</w:t>
      </w:r>
    </w:p>
    <w:p w:rsidR="001C3D13" w:rsidRPr="00EE708A" w:rsidRDefault="00562828">
      <w:pPr>
        <w:numPr>
          <w:ilvl w:val="0"/>
          <w:numId w:val="5"/>
        </w:numPr>
        <w:ind w:right="0"/>
        <w:rPr>
          <w:sz w:val="24"/>
          <w:szCs w:val="24"/>
        </w:rPr>
      </w:pPr>
      <w:r w:rsidRPr="00EE708A">
        <w:rPr>
          <w:sz w:val="24"/>
          <w:szCs w:val="24"/>
        </w:rPr>
        <w:t>поставщиками;</w:t>
      </w:r>
    </w:p>
    <w:p w:rsidR="001C3D13" w:rsidRPr="00EE708A" w:rsidRDefault="00562828">
      <w:pPr>
        <w:numPr>
          <w:ilvl w:val="0"/>
          <w:numId w:val="5"/>
        </w:numPr>
        <w:ind w:right="0"/>
        <w:rPr>
          <w:sz w:val="24"/>
          <w:szCs w:val="24"/>
        </w:rPr>
      </w:pPr>
      <w:r w:rsidRPr="00EE708A">
        <w:rPr>
          <w:sz w:val="24"/>
          <w:szCs w:val="24"/>
        </w:rPr>
        <w:t>бюджетом;</w:t>
      </w:r>
    </w:p>
    <w:p w:rsidR="001C3D13" w:rsidRPr="00EE708A" w:rsidRDefault="00562828" w:rsidP="00781E4D">
      <w:pPr>
        <w:numPr>
          <w:ilvl w:val="0"/>
          <w:numId w:val="5"/>
        </w:numPr>
        <w:ind w:left="0" w:right="0"/>
        <w:rPr>
          <w:sz w:val="24"/>
          <w:szCs w:val="24"/>
        </w:rPr>
      </w:pPr>
      <w:r w:rsidRPr="00EE708A">
        <w:rPr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1C3D13" w:rsidRPr="00EE708A" w:rsidRDefault="00562828" w:rsidP="009B388E">
      <w:pPr>
        <w:ind w:left="-15" w:right="0" w:firstLine="724"/>
        <w:rPr>
          <w:sz w:val="24"/>
          <w:szCs w:val="24"/>
        </w:rPr>
      </w:pPr>
      <w:r w:rsidRPr="00EE708A">
        <w:rPr>
          <w:sz w:val="24"/>
          <w:szCs w:val="24"/>
        </w:rPr>
        <w:t xml:space="preserve">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1C3D13" w:rsidRPr="00EE708A" w:rsidRDefault="00562828" w:rsidP="009B388E">
      <w:pPr>
        <w:ind w:left="-15" w:right="0" w:firstLine="724"/>
        <w:rPr>
          <w:sz w:val="24"/>
          <w:szCs w:val="24"/>
        </w:rPr>
      </w:pPr>
      <w:r w:rsidRPr="00EE708A">
        <w:rPr>
          <w:sz w:val="24"/>
          <w:szCs w:val="24"/>
        </w:rPr>
        <w:t>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Pr="00EE708A" w:rsidRDefault="00562828" w:rsidP="009B388E">
      <w:pPr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Pr="00EE708A" w:rsidRDefault="00562828" w:rsidP="00EE708A">
      <w:pPr>
        <w:spacing w:line="240" w:lineRule="auto"/>
        <w:ind w:left="-15" w:right="0" w:firstLine="582"/>
        <w:rPr>
          <w:sz w:val="24"/>
          <w:szCs w:val="24"/>
        </w:rPr>
      </w:pPr>
      <w:proofErr w:type="gramStart"/>
      <w:r w:rsidRPr="00EE708A">
        <w:rPr>
          <w:sz w:val="24"/>
          <w:szCs w:val="24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  <w:proofErr w:type="gramEnd"/>
    </w:p>
    <w:p w:rsidR="001C3D13" w:rsidRPr="00EE708A" w:rsidRDefault="009B388E" w:rsidP="00EE708A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2.4. </w:t>
      </w:r>
      <w:r w:rsidR="00562828" w:rsidRPr="00EE708A">
        <w:rPr>
          <w:sz w:val="24"/>
          <w:szCs w:val="24"/>
        </w:rPr>
        <w:t xml:space="preserve">По каждому факту возникновения просроченной кредиторской задолженности формируется следующий пакет документов: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E708A">
        <w:rPr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E708A">
        <w:rPr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E708A">
        <w:rPr>
          <w:sz w:val="24"/>
          <w:szCs w:val="24"/>
        </w:rPr>
        <w:t xml:space="preserve">копии товарно-транспортных накладных согласно имеющимся контрактам </w:t>
      </w:r>
    </w:p>
    <w:p w:rsidR="001C3D13" w:rsidRPr="00EE708A" w:rsidRDefault="00562828" w:rsidP="00EE708A">
      <w:pPr>
        <w:spacing w:line="240" w:lineRule="auto"/>
        <w:ind w:left="-15" w:right="0" w:firstLine="0"/>
        <w:rPr>
          <w:sz w:val="24"/>
          <w:szCs w:val="24"/>
        </w:rPr>
      </w:pPr>
      <w:r w:rsidRPr="00EE708A">
        <w:rPr>
          <w:sz w:val="24"/>
          <w:szCs w:val="24"/>
        </w:rPr>
        <w:t xml:space="preserve">(договорам) на поставку товаров;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left="-15" w:right="0" w:firstLine="0"/>
        <w:rPr>
          <w:sz w:val="24"/>
          <w:szCs w:val="24"/>
        </w:rPr>
      </w:pPr>
      <w:r w:rsidRPr="00EE708A">
        <w:rPr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EE708A">
        <w:rPr>
          <w:sz w:val="24"/>
          <w:szCs w:val="24"/>
        </w:rPr>
        <w:t xml:space="preserve"> </w:t>
      </w:r>
      <w:r w:rsidRPr="00EE708A">
        <w:rPr>
          <w:sz w:val="24"/>
          <w:szCs w:val="24"/>
        </w:rPr>
        <w:t xml:space="preserve">(договоров), подписанных сторонами договора (контракта);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E708A">
        <w:rPr>
          <w:sz w:val="24"/>
          <w:szCs w:val="24"/>
        </w:rPr>
        <w:t xml:space="preserve">копии выставленных бюджетополучателю счетов-фактур на оплату за фактически поставленную продукцию (выполненные работы, оказанные услуги);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E708A">
        <w:rPr>
          <w:sz w:val="24"/>
          <w:szCs w:val="24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Pr="00EE708A" w:rsidRDefault="00562828" w:rsidP="00EE708A">
      <w:pPr>
        <w:numPr>
          <w:ilvl w:val="0"/>
          <w:numId w:val="6"/>
        </w:numPr>
        <w:spacing w:line="240" w:lineRule="auto"/>
        <w:ind w:right="0"/>
        <w:rPr>
          <w:sz w:val="24"/>
          <w:szCs w:val="24"/>
        </w:rPr>
      </w:pPr>
      <w:r w:rsidRPr="00EE708A">
        <w:rPr>
          <w:sz w:val="24"/>
          <w:szCs w:val="24"/>
        </w:rPr>
        <w:t xml:space="preserve">копия решения суда о взыскании задолженности (при его наличии). </w:t>
      </w:r>
    </w:p>
    <w:p w:rsidR="001C3D13" w:rsidRPr="00EE708A" w:rsidRDefault="00781E4D" w:rsidP="009B388E">
      <w:pPr>
        <w:numPr>
          <w:ilvl w:val="1"/>
          <w:numId w:val="7"/>
        </w:numPr>
        <w:spacing w:line="240" w:lineRule="auto"/>
        <w:ind w:left="0"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 </w:t>
      </w:r>
      <w:r w:rsidR="00562828" w:rsidRPr="00EE708A">
        <w:rPr>
          <w:sz w:val="24"/>
          <w:szCs w:val="24"/>
        </w:rPr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Pr="00EE708A" w:rsidRDefault="00781E4D" w:rsidP="009B388E">
      <w:pPr>
        <w:numPr>
          <w:ilvl w:val="1"/>
          <w:numId w:val="7"/>
        </w:numPr>
        <w:spacing w:line="240" w:lineRule="auto"/>
        <w:ind w:left="0" w:right="0" w:firstLine="709"/>
        <w:rPr>
          <w:sz w:val="24"/>
          <w:szCs w:val="24"/>
        </w:rPr>
      </w:pPr>
      <w:r w:rsidRPr="00EE708A">
        <w:rPr>
          <w:sz w:val="24"/>
          <w:szCs w:val="24"/>
        </w:rPr>
        <w:lastRenderedPageBreak/>
        <w:t xml:space="preserve"> </w:t>
      </w:r>
      <w:proofErr w:type="gramStart"/>
      <w:r w:rsidR="00562828" w:rsidRPr="00EE708A">
        <w:rPr>
          <w:sz w:val="24"/>
          <w:szCs w:val="24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</w:t>
      </w:r>
      <w:r w:rsidR="009B388E" w:rsidRPr="00EE708A">
        <w:rPr>
          <w:sz w:val="24"/>
          <w:szCs w:val="24"/>
        </w:rPr>
        <w:t xml:space="preserve"> кредиторской задолженностей в а</w:t>
      </w:r>
      <w:r w:rsidR="00562828" w:rsidRPr="00EE708A">
        <w:rPr>
          <w:sz w:val="24"/>
          <w:szCs w:val="24"/>
        </w:rPr>
        <w:t xml:space="preserve">дминистрацию </w:t>
      </w:r>
      <w:r w:rsidR="00893107" w:rsidRPr="00EE708A">
        <w:rPr>
          <w:sz w:val="24"/>
          <w:szCs w:val="24"/>
        </w:rPr>
        <w:t>Хандальского сельсовета</w:t>
      </w:r>
      <w:r w:rsidR="00562828" w:rsidRPr="00EE708A">
        <w:rPr>
          <w:sz w:val="24"/>
          <w:szCs w:val="24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 w:rsidRPr="00EE708A">
        <w:rPr>
          <w:sz w:val="24"/>
          <w:szCs w:val="24"/>
        </w:rPr>
        <w:t xml:space="preserve"> пояснительной запиской в сроки, установленные для сдачи годовой бюджетной отчетности.</w:t>
      </w:r>
    </w:p>
    <w:p w:rsidR="001C3D13" w:rsidRPr="00EE708A" w:rsidRDefault="00562828" w:rsidP="009B388E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Заполнение форм осуществляется в Системе мониторинга дебиторской и кредиторской задолженности в муниципальных учреждениях посредством Web</w:t>
      </w:r>
      <w:r w:rsidR="0078169E" w:rsidRPr="00EE708A">
        <w:rPr>
          <w:sz w:val="24"/>
          <w:szCs w:val="24"/>
        </w:rPr>
        <w:t>-</w:t>
      </w:r>
      <w:r w:rsidRPr="00EE708A">
        <w:rPr>
          <w:sz w:val="24"/>
          <w:szCs w:val="24"/>
        </w:rPr>
        <w:t xml:space="preserve">доступа. </w:t>
      </w:r>
    </w:p>
    <w:p w:rsidR="00781E4D" w:rsidRPr="00EE708A" w:rsidRDefault="00781E4D" w:rsidP="009B388E">
      <w:pPr>
        <w:numPr>
          <w:ilvl w:val="1"/>
          <w:numId w:val="7"/>
        </w:numPr>
        <w:spacing w:line="240" w:lineRule="auto"/>
        <w:ind w:left="0" w:right="0" w:firstLine="709"/>
        <w:rPr>
          <w:sz w:val="24"/>
          <w:szCs w:val="24"/>
        </w:rPr>
      </w:pPr>
      <w:r w:rsidRPr="00EE708A">
        <w:rPr>
          <w:sz w:val="24"/>
          <w:szCs w:val="24"/>
        </w:rPr>
        <w:t xml:space="preserve"> </w:t>
      </w:r>
      <w:r w:rsidR="00562828" w:rsidRPr="00EE708A">
        <w:rPr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Pr="00EE708A" w:rsidRDefault="00562828" w:rsidP="009B388E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Pr="00EE708A" w:rsidRDefault="00562828" w:rsidP="009B388E">
      <w:pPr>
        <w:spacing w:line="240" w:lineRule="auto"/>
        <w:ind w:right="0" w:firstLine="709"/>
        <w:rPr>
          <w:color w:val="052635"/>
          <w:sz w:val="24"/>
          <w:szCs w:val="24"/>
        </w:rPr>
      </w:pPr>
      <w:r w:rsidRPr="00EE708A">
        <w:rPr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EE708A">
        <w:rPr>
          <w:color w:val="052635"/>
          <w:sz w:val="24"/>
          <w:szCs w:val="24"/>
        </w:rPr>
        <w:t xml:space="preserve">. </w:t>
      </w:r>
    </w:p>
    <w:p w:rsidR="001C3D13" w:rsidRPr="00EE708A" w:rsidRDefault="009B388E" w:rsidP="009B388E">
      <w:pPr>
        <w:pStyle w:val="a3"/>
        <w:numPr>
          <w:ilvl w:val="1"/>
          <w:numId w:val="7"/>
        </w:numPr>
        <w:spacing w:line="240" w:lineRule="auto"/>
        <w:ind w:left="0" w:right="0" w:firstLine="709"/>
        <w:rPr>
          <w:sz w:val="24"/>
          <w:szCs w:val="24"/>
        </w:rPr>
      </w:pPr>
      <w:proofErr w:type="gramStart"/>
      <w:r w:rsidRPr="00EE708A">
        <w:rPr>
          <w:sz w:val="24"/>
          <w:szCs w:val="24"/>
        </w:rPr>
        <w:t>Финансовый орган а</w:t>
      </w:r>
      <w:r w:rsidR="00562828" w:rsidRPr="00EE708A">
        <w:rPr>
          <w:sz w:val="24"/>
          <w:szCs w:val="24"/>
        </w:rPr>
        <w:t xml:space="preserve">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="00562828" w:rsidRPr="00EE708A">
        <w:rPr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</w:t>
      </w:r>
      <w:r w:rsidRPr="00EE708A">
        <w:rPr>
          <w:sz w:val="24"/>
          <w:szCs w:val="24"/>
        </w:rPr>
        <w:t>диторской задолженностей главе а</w:t>
      </w:r>
      <w:r w:rsidR="00562828" w:rsidRPr="00EE708A">
        <w:rPr>
          <w:sz w:val="24"/>
          <w:szCs w:val="24"/>
        </w:rPr>
        <w:t xml:space="preserve">дминистрации </w:t>
      </w:r>
      <w:r w:rsidR="00893107" w:rsidRPr="00EE708A">
        <w:rPr>
          <w:sz w:val="24"/>
          <w:szCs w:val="24"/>
        </w:rPr>
        <w:t>Хандальского сельсовета</w:t>
      </w:r>
      <w:r w:rsidR="00562828" w:rsidRPr="00EE708A">
        <w:rPr>
          <w:sz w:val="24"/>
          <w:szCs w:val="24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="00562828" w:rsidRPr="00EE708A">
        <w:rPr>
          <w:sz w:val="24"/>
          <w:szCs w:val="24"/>
        </w:rPr>
        <w:t xml:space="preserve"> запиской в сроки, установленные для сдачи годовой бюджетной отчетности.</w:t>
      </w:r>
    </w:p>
    <w:p w:rsidR="001C3D13" w:rsidRPr="00EE708A" w:rsidRDefault="00562828" w:rsidP="009B388E">
      <w:pPr>
        <w:spacing w:line="240" w:lineRule="auto"/>
        <w:ind w:right="0" w:firstLine="709"/>
        <w:rPr>
          <w:sz w:val="24"/>
          <w:szCs w:val="24"/>
        </w:rPr>
      </w:pPr>
      <w:r w:rsidRPr="00EE708A">
        <w:rPr>
          <w:sz w:val="24"/>
          <w:szCs w:val="24"/>
        </w:rPr>
        <w:t>Заполнение форм осуществляется в Системе мониторинга дебиторской и кредиторской задолженности в муниципальных учреждениях посредством Web</w:t>
      </w:r>
      <w:r w:rsidR="009B388E" w:rsidRPr="00EE708A">
        <w:rPr>
          <w:sz w:val="24"/>
          <w:szCs w:val="24"/>
        </w:rPr>
        <w:t>-</w:t>
      </w:r>
      <w:r w:rsidRPr="00EE708A">
        <w:rPr>
          <w:sz w:val="24"/>
          <w:szCs w:val="24"/>
        </w:rPr>
        <w:t xml:space="preserve">доступа. </w:t>
      </w:r>
    </w:p>
    <w:p w:rsidR="001C3D13" w:rsidRPr="00EE708A" w:rsidRDefault="00562828">
      <w:pPr>
        <w:ind w:left="-15" w:right="0"/>
        <w:rPr>
          <w:sz w:val="24"/>
          <w:szCs w:val="24"/>
        </w:rPr>
      </w:pPr>
      <w:r w:rsidRPr="00EE708A">
        <w:rPr>
          <w:sz w:val="24"/>
          <w:szCs w:val="24"/>
        </w:rPr>
        <w:t>2.</w:t>
      </w:r>
      <w:r w:rsidR="005C1682" w:rsidRPr="00EE708A">
        <w:rPr>
          <w:sz w:val="24"/>
          <w:szCs w:val="24"/>
        </w:rPr>
        <w:t>9</w:t>
      </w:r>
      <w:r w:rsidRPr="00EE708A">
        <w:rPr>
          <w:sz w:val="24"/>
          <w:szCs w:val="24"/>
        </w:rPr>
        <w:t>. В Приложени</w:t>
      </w:r>
      <w:r w:rsidR="0078169E" w:rsidRPr="00EE708A">
        <w:rPr>
          <w:sz w:val="24"/>
          <w:szCs w:val="24"/>
        </w:rPr>
        <w:t>ях</w:t>
      </w:r>
      <w:r w:rsidRPr="00EE708A">
        <w:rPr>
          <w:sz w:val="24"/>
          <w:szCs w:val="24"/>
        </w:rPr>
        <w:t xml:space="preserve"> 1 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335487" w:rsidRPr="00EE708A" w:rsidRDefault="00335487">
      <w:pPr>
        <w:ind w:left="-15" w:right="0"/>
        <w:rPr>
          <w:sz w:val="24"/>
          <w:szCs w:val="24"/>
        </w:rPr>
      </w:pPr>
    </w:p>
    <w:p w:rsidR="00335487" w:rsidRDefault="00335487">
      <w:pPr>
        <w:ind w:left="-15" w:right="0"/>
      </w:pPr>
    </w:p>
    <w:p w:rsidR="00335487" w:rsidRDefault="00335487" w:rsidP="00E304A3">
      <w:pPr>
        <w:ind w:right="0" w:firstLine="0"/>
        <w:sectPr w:rsidR="00335487" w:rsidSect="000A0C3F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335487" w:rsidRDefault="00335487" w:rsidP="00335487">
      <w:pPr>
        <w:ind w:left="-15" w:right="0"/>
        <w:jc w:val="right"/>
      </w:pPr>
      <w:r>
        <w:lastRenderedPageBreak/>
        <w:t>Приложение 1</w:t>
      </w:r>
    </w:p>
    <w:p w:rsidR="00335487" w:rsidRDefault="00335487" w:rsidP="00335487">
      <w:pPr>
        <w:ind w:left="-15" w:right="0"/>
        <w:jc w:val="right"/>
      </w:pPr>
      <w:r>
        <w:t>к Порядку</w:t>
      </w:r>
    </w:p>
    <w:p w:rsidR="00335487" w:rsidRDefault="00335487" w:rsidP="00335487">
      <w:pPr>
        <w:ind w:left="-15" w:right="0"/>
        <w:jc w:val="right"/>
      </w:pPr>
    </w:p>
    <w:p w:rsidR="00335487" w:rsidRDefault="00335487" w:rsidP="00335487">
      <w:pPr>
        <w:ind w:left="-15" w:right="0"/>
        <w:jc w:val="right"/>
      </w:pPr>
    </w:p>
    <w:p w:rsidR="00335487" w:rsidRDefault="00335487" w:rsidP="00335487">
      <w:pPr>
        <w:ind w:left="-15" w:right="0"/>
        <w:jc w:val="right"/>
      </w:pPr>
    </w:p>
    <w:p w:rsidR="00335487" w:rsidRDefault="00335487" w:rsidP="00335487">
      <w:pPr>
        <w:ind w:left="-15" w:right="0"/>
        <w:jc w:val="right"/>
      </w:pPr>
    </w:p>
    <w:p w:rsidR="00335487" w:rsidRDefault="00335487" w:rsidP="00335487">
      <w:pPr>
        <w:ind w:left="-15" w:right="0"/>
        <w:jc w:val="center"/>
      </w:pPr>
      <w:r>
        <w:t xml:space="preserve">Сведения о результатах </w:t>
      </w:r>
      <w:proofErr w:type="gramStart"/>
      <w:r>
        <w:t>инвентаризации дебиторской задолженности получателей средств бюджета</w:t>
      </w:r>
      <w:proofErr w:type="gramEnd"/>
      <w:r>
        <w:t xml:space="preserve"> </w:t>
      </w:r>
    </w:p>
    <w:p w:rsidR="00335487" w:rsidRDefault="00335487" w:rsidP="00335487">
      <w:pPr>
        <w:ind w:left="-15" w:right="0"/>
        <w:jc w:val="center"/>
      </w:pPr>
      <w:r>
        <w:t>Хандальского сельсовета по состоянию на «____» ___________ 20__г.</w:t>
      </w:r>
    </w:p>
    <w:p w:rsidR="00335487" w:rsidRDefault="00335487" w:rsidP="00335487">
      <w:pPr>
        <w:ind w:left="-15" w:right="0"/>
        <w:jc w:val="center"/>
      </w:pPr>
    </w:p>
    <w:p w:rsidR="00335487" w:rsidRDefault="00335487" w:rsidP="00335487">
      <w:pPr>
        <w:spacing w:line="360" w:lineRule="auto"/>
        <w:ind w:right="0" w:firstLine="0"/>
        <w:jc w:val="left"/>
      </w:pPr>
      <w:r>
        <w:t>Учреждение __________________________________________________________________</w:t>
      </w:r>
    </w:p>
    <w:p w:rsidR="00335487" w:rsidRDefault="00335487" w:rsidP="00335487">
      <w:pPr>
        <w:spacing w:line="360" w:lineRule="auto"/>
        <w:ind w:right="0" w:firstLine="0"/>
        <w:jc w:val="left"/>
      </w:pPr>
      <w:r>
        <w:t>Главный распорядитель средств бюджета _________________________________________</w:t>
      </w:r>
    </w:p>
    <w:p w:rsidR="00335487" w:rsidRDefault="00335487" w:rsidP="00335487">
      <w:pPr>
        <w:spacing w:line="360" w:lineRule="auto"/>
        <w:ind w:right="0" w:firstLine="0"/>
        <w:jc w:val="left"/>
      </w:pPr>
    </w:p>
    <w:tbl>
      <w:tblPr>
        <w:tblStyle w:val="a6"/>
        <w:tblW w:w="15276" w:type="dxa"/>
        <w:tblLayout w:type="fixed"/>
        <w:tblLook w:val="04A0"/>
      </w:tblPr>
      <w:tblGrid>
        <w:gridCol w:w="408"/>
        <w:gridCol w:w="1532"/>
        <w:gridCol w:w="1287"/>
        <w:gridCol w:w="850"/>
        <w:gridCol w:w="1276"/>
        <w:gridCol w:w="709"/>
        <w:gridCol w:w="1276"/>
        <w:gridCol w:w="850"/>
        <w:gridCol w:w="992"/>
        <w:gridCol w:w="1418"/>
        <w:gridCol w:w="992"/>
        <w:gridCol w:w="1418"/>
        <w:gridCol w:w="788"/>
        <w:gridCol w:w="1480"/>
      </w:tblGrid>
      <w:tr w:rsidR="00C43F96" w:rsidTr="00C43F96">
        <w:trPr>
          <w:trHeight w:val="240"/>
        </w:trPr>
        <w:tc>
          <w:tcPr>
            <w:tcW w:w="408" w:type="dxa"/>
            <w:vMerge w:val="restart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>№</w:t>
            </w:r>
          </w:p>
        </w:tc>
        <w:tc>
          <w:tcPr>
            <w:tcW w:w="1532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>Наименование дебиторской задолженности</w:t>
            </w:r>
          </w:p>
        </w:tc>
        <w:tc>
          <w:tcPr>
            <w:tcW w:w="1287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1" w:type="dxa"/>
            <w:gridSpan w:val="7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>Сумма дебиторской задолженности на отчетную дату</w:t>
            </w:r>
          </w:p>
        </w:tc>
        <w:tc>
          <w:tcPr>
            <w:tcW w:w="992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дебитора</w:t>
            </w:r>
          </w:p>
        </w:tc>
        <w:tc>
          <w:tcPr>
            <w:tcW w:w="1418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номер, наименование документа основания возникновения задолженности</w:t>
            </w:r>
          </w:p>
        </w:tc>
        <w:tc>
          <w:tcPr>
            <w:tcW w:w="788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образования задолженности</w:t>
            </w:r>
          </w:p>
        </w:tc>
        <w:tc>
          <w:tcPr>
            <w:tcW w:w="1480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Сведения о проведении последней инвентаризации (источники информации о размере </w:t>
            </w:r>
            <w:proofErr w:type="spellStart"/>
            <w:r>
              <w:rPr>
                <w:sz w:val="20"/>
                <w:szCs w:val="20"/>
              </w:rPr>
              <w:t>деб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Задолженности, претензионные письма, акты сверки)</w:t>
            </w:r>
            <w:proofErr w:type="gramEnd"/>
          </w:p>
        </w:tc>
      </w:tr>
      <w:tr w:rsidR="00C43F96" w:rsidTr="00C43F96">
        <w:trPr>
          <w:trHeight w:val="285"/>
        </w:trPr>
        <w:tc>
          <w:tcPr>
            <w:tcW w:w="408" w:type="dxa"/>
            <w:vMerge/>
          </w:tcPr>
          <w:p w:rsidR="00C43F96" w:rsidRPr="00335487" w:rsidRDefault="00C43F96" w:rsidP="00335487">
            <w:pPr>
              <w:spacing w:line="36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5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задолженность</w:t>
            </w:r>
          </w:p>
        </w:tc>
        <w:tc>
          <w:tcPr>
            <w:tcW w:w="992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43F96" w:rsidTr="00C43F96">
        <w:trPr>
          <w:trHeight w:val="420"/>
        </w:trPr>
        <w:tc>
          <w:tcPr>
            <w:tcW w:w="408" w:type="dxa"/>
            <w:vMerge/>
          </w:tcPr>
          <w:p w:rsidR="00C43F96" w:rsidRPr="00335487" w:rsidRDefault="00C43F96" w:rsidP="00335487">
            <w:pPr>
              <w:spacing w:line="36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необоснованная</w:t>
            </w:r>
          </w:p>
        </w:tc>
        <w:tc>
          <w:tcPr>
            <w:tcW w:w="1985" w:type="dxa"/>
            <w:gridSpan w:val="2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Возникшая в текущем году</w:t>
            </w:r>
          </w:p>
        </w:tc>
        <w:tc>
          <w:tcPr>
            <w:tcW w:w="3260" w:type="dxa"/>
            <w:gridSpan w:val="3"/>
          </w:tcPr>
          <w:p w:rsidR="00C43F96" w:rsidRPr="00335487" w:rsidRDefault="00C43F96" w:rsidP="00C43F96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Прошлых лет</w:t>
            </w:r>
          </w:p>
        </w:tc>
        <w:tc>
          <w:tcPr>
            <w:tcW w:w="992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43F96" w:rsidTr="00C43F96">
        <w:tc>
          <w:tcPr>
            <w:tcW w:w="408" w:type="dxa"/>
            <w:vMerge/>
          </w:tcPr>
          <w:p w:rsidR="00C43F96" w:rsidRPr="00335487" w:rsidRDefault="00C43F96" w:rsidP="00335487">
            <w:pPr>
              <w:spacing w:line="36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850" w:type="dxa"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1418" w:type="dxa"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proofErr w:type="gramStart"/>
            <w:r>
              <w:rPr>
                <w:sz w:val="20"/>
                <w:szCs w:val="20"/>
              </w:rPr>
              <w:t>нереальная</w:t>
            </w:r>
            <w:proofErr w:type="gramEnd"/>
            <w:r>
              <w:rPr>
                <w:sz w:val="20"/>
                <w:szCs w:val="20"/>
              </w:rPr>
              <w:t xml:space="preserve"> к взысканию</w:t>
            </w:r>
          </w:p>
        </w:tc>
        <w:tc>
          <w:tcPr>
            <w:tcW w:w="992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C43F96" w:rsidRPr="00335487" w:rsidRDefault="00C43F96" w:rsidP="00335487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43F96" w:rsidTr="00C43F96">
        <w:tc>
          <w:tcPr>
            <w:tcW w:w="40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0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43F96" w:rsidTr="00C43F96">
        <w:tc>
          <w:tcPr>
            <w:tcW w:w="40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C43F96" w:rsidRPr="00335487" w:rsidRDefault="00C43F96" w:rsidP="00C43F96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335487" w:rsidRDefault="00335487" w:rsidP="00335487">
      <w:pPr>
        <w:spacing w:line="360" w:lineRule="auto"/>
        <w:ind w:right="0" w:firstLine="0"/>
        <w:jc w:val="left"/>
      </w:pPr>
    </w:p>
    <w:p w:rsidR="00335487" w:rsidRDefault="00335487" w:rsidP="00335487">
      <w:pPr>
        <w:ind w:left="-15" w:right="0"/>
        <w:jc w:val="right"/>
      </w:pPr>
    </w:p>
    <w:p w:rsidR="00AA2218" w:rsidRDefault="00AA2218" w:rsidP="00335487">
      <w:pPr>
        <w:ind w:left="-15" w:right="0"/>
        <w:jc w:val="right"/>
      </w:pPr>
    </w:p>
    <w:p w:rsidR="00AA2218" w:rsidRDefault="00AA2218" w:rsidP="00335487">
      <w:pPr>
        <w:ind w:left="-15" w:right="0"/>
        <w:jc w:val="right"/>
      </w:pPr>
    </w:p>
    <w:p w:rsidR="00AA2218" w:rsidRDefault="00AA2218" w:rsidP="00335487">
      <w:pPr>
        <w:ind w:left="-15" w:right="0"/>
        <w:jc w:val="right"/>
      </w:pPr>
    </w:p>
    <w:p w:rsidR="00AA2218" w:rsidRDefault="00AA2218" w:rsidP="00335487">
      <w:pPr>
        <w:ind w:left="-15" w:right="0"/>
        <w:jc w:val="right"/>
      </w:pPr>
      <w:r>
        <w:lastRenderedPageBreak/>
        <w:t>Приложение 2</w:t>
      </w:r>
    </w:p>
    <w:p w:rsidR="00AA2218" w:rsidRDefault="00AA2218" w:rsidP="00335487">
      <w:pPr>
        <w:ind w:left="-15" w:right="0"/>
        <w:jc w:val="right"/>
      </w:pPr>
      <w:r>
        <w:t>к Порядку</w:t>
      </w:r>
    </w:p>
    <w:p w:rsidR="00AA2218" w:rsidRDefault="00AA2218" w:rsidP="00335487">
      <w:pPr>
        <w:ind w:left="-15" w:right="0"/>
        <w:jc w:val="right"/>
      </w:pPr>
    </w:p>
    <w:p w:rsidR="00AA2218" w:rsidRDefault="00AA2218" w:rsidP="00AA2218">
      <w:pPr>
        <w:ind w:left="-15" w:right="0"/>
        <w:jc w:val="center"/>
      </w:pPr>
      <w:r>
        <w:t xml:space="preserve">Сведения о результатах </w:t>
      </w:r>
      <w:proofErr w:type="gramStart"/>
      <w:r>
        <w:t>инвентаризации кредиторской задолженности получателей средств бюджета</w:t>
      </w:r>
      <w:proofErr w:type="gramEnd"/>
      <w:r>
        <w:t xml:space="preserve"> </w:t>
      </w:r>
    </w:p>
    <w:p w:rsidR="00AA2218" w:rsidRDefault="00AA2218" w:rsidP="00AA2218">
      <w:pPr>
        <w:ind w:left="-15" w:right="0"/>
        <w:jc w:val="center"/>
      </w:pPr>
      <w:r>
        <w:t>Хандальского сельсовета по состоянию на «____» ___________ 20__г.</w:t>
      </w:r>
    </w:p>
    <w:p w:rsidR="00AA2218" w:rsidRDefault="00AA2218" w:rsidP="00AA2218">
      <w:pPr>
        <w:ind w:left="-15" w:right="0"/>
        <w:jc w:val="center"/>
      </w:pPr>
    </w:p>
    <w:p w:rsidR="00AA2218" w:rsidRDefault="00AA2218" w:rsidP="00AA2218">
      <w:pPr>
        <w:spacing w:line="360" w:lineRule="auto"/>
        <w:ind w:right="0" w:firstLine="0"/>
        <w:jc w:val="left"/>
      </w:pPr>
      <w:r>
        <w:t>Учреждение __________________________________________________________________</w:t>
      </w:r>
    </w:p>
    <w:p w:rsidR="00AA2218" w:rsidRDefault="00AA2218" w:rsidP="00AA2218">
      <w:pPr>
        <w:spacing w:line="360" w:lineRule="auto"/>
        <w:ind w:right="0" w:firstLine="0"/>
        <w:jc w:val="left"/>
      </w:pPr>
      <w:r>
        <w:t>Главный распорядитель средств бюджета _________________________________________</w:t>
      </w:r>
    </w:p>
    <w:p w:rsidR="00AA2218" w:rsidRDefault="00AA2218" w:rsidP="00AA2218">
      <w:pPr>
        <w:ind w:left="-15" w:right="0"/>
        <w:jc w:val="center"/>
      </w:pPr>
    </w:p>
    <w:tbl>
      <w:tblPr>
        <w:tblStyle w:val="a6"/>
        <w:tblW w:w="15276" w:type="dxa"/>
        <w:tblLayout w:type="fixed"/>
        <w:tblLook w:val="04A0"/>
      </w:tblPr>
      <w:tblGrid>
        <w:gridCol w:w="408"/>
        <w:gridCol w:w="1532"/>
        <w:gridCol w:w="1287"/>
        <w:gridCol w:w="850"/>
        <w:gridCol w:w="1276"/>
        <w:gridCol w:w="709"/>
        <w:gridCol w:w="1276"/>
        <w:gridCol w:w="850"/>
        <w:gridCol w:w="992"/>
        <w:gridCol w:w="1418"/>
        <w:gridCol w:w="992"/>
        <w:gridCol w:w="1418"/>
        <w:gridCol w:w="788"/>
        <w:gridCol w:w="1480"/>
      </w:tblGrid>
      <w:tr w:rsidR="00AA2218" w:rsidRPr="00335487" w:rsidTr="0068167B">
        <w:trPr>
          <w:trHeight w:val="240"/>
        </w:trPr>
        <w:tc>
          <w:tcPr>
            <w:tcW w:w="408" w:type="dxa"/>
            <w:vMerge w:val="restart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>№</w:t>
            </w:r>
          </w:p>
        </w:tc>
        <w:tc>
          <w:tcPr>
            <w:tcW w:w="1532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креди</w:t>
            </w:r>
            <w:r w:rsidRPr="00335487">
              <w:rPr>
                <w:sz w:val="20"/>
                <w:szCs w:val="20"/>
              </w:rPr>
              <w:t>торской задолженности</w:t>
            </w:r>
          </w:p>
        </w:tc>
        <w:tc>
          <w:tcPr>
            <w:tcW w:w="1287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1" w:type="dxa"/>
            <w:gridSpan w:val="7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 w:rsidRPr="00335487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>креди</w:t>
            </w:r>
            <w:r w:rsidRPr="00335487">
              <w:rPr>
                <w:sz w:val="20"/>
                <w:szCs w:val="20"/>
              </w:rPr>
              <w:t>торской задолженности на отчетную дату</w:t>
            </w:r>
          </w:p>
        </w:tc>
        <w:tc>
          <w:tcPr>
            <w:tcW w:w="992" w:type="dxa"/>
            <w:vMerge w:val="restart"/>
          </w:tcPr>
          <w:p w:rsidR="00AA2218" w:rsidRPr="00335487" w:rsidRDefault="00AA2218" w:rsidP="00AA2218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418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номер, наименование документа основания возникновения задолженности</w:t>
            </w:r>
          </w:p>
        </w:tc>
        <w:tc>
          <w:tcPr>
            <w:tcW w:w="788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образования задолженности</w:t>
            </w:r>
          </w:p>
        </w:tc>
        <w:tc>
          <w:tcPr>
            <w:tcW w:w="1480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проведении последней инвентаризации (источники информации о размере </w:t>
            </w:r>
            <w:proofErr w:type="spellStart"/>
            <w:r>
              <w:rPr>
                <w:sz w:val="20"/>
                <w:szCs w:val="20"/>
              </w:rPr>
              <w:t>деб</w:t>
            </w:r>
            <w:proofErr w:type="spellEnd"/>
            <w:r>
              <w:rPr>
                <w:sz w:val="20"/>
                <w:szCs w:val="20"/>
              </w:rPr>
              <w:t>. задолженности, претензионные письма, акты сверки)</w:t>
            </w:r>
          </w:p>
        </w:tc>
      </w:tr>
      <w:tr w:rsidR="00AA2218" w:rsidRPr="00335487" w:rsidTr="0068167B">
        <w:trPr>
          <w:trHeight w:val="285"/>
        </w:trPr>
        <w:tc>
          <w:tcPr>
            <w:tcW w:w="408" w:type="dxa"/>
            <w:vMerge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5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задолженность</w:t>
            </w:r>
          </w:p>
        </w:tc>
        <w:tc>
          <w:tcPr>
            <w:tcW w:w="992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AA2218" w:rsidRPr="00335487" w:rsidTr="0068167B">
        <w:trPr>
          <w:trHeight w:val="420"/>
        </w:trPr>
        <w:tc>
          <w:tcPr>
            <w:tcW w:w="408" w:type="dxa"/>
            <w:vMerge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необоснованная</w:t>
            </w:r>
          </w:p>
        </w:tc>
        <w:tc>
          <w:tcPr>
            <w:tcW w:w="1985" w:type="dxa"/>
            <w:gridSpan w:val="2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Возникшая в текущем году</w:t>
            </w:r>
          </w:p>
        </w:tc>
        <w:tc>
          <w:tcPr>
            <w:tcW w:w="3260" w:type="dxa"/>
            <w:gridSpan w:val="3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Прошлых лет</w:t>
            </w:r>
          </w:p>
        </w:tc>
        <w:tc>
          <w:tcPr>
            <w:tcW w:w="992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AA2218" w:rsidRPr="00335487" w:rsidTr="0068167B">
        <w:tc>
          <w:tcPr>
            <w:tcW w:w="408" w:type="dxa"/>
            <w:vMerge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850" w:type="dxa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просроченная</w:t>
            </w:r>
          </w:p>
        </w:tc>
        <w:tc>
          <w:tcPr>
            <w:tcW w:w="1418" w:type="dxa"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proofErr w:type="gramStart"/>
            <w:r>
              <w:rPr>
                <w:sz w:val="20"/>
                <w:szCs w:val="20"/>
              </w:rPr>
              <w:t>нереальная</w:t>
            </w:r>
            <w:proofErr w:type="gramEnd"/>
            <w:r>
              <w:rPr>
                <w:sz w:val="20"/>
                <w:szCs w:val="20"/>
              </w:rPr>
              <w:t xml:space="preserve"> к взысканию</w:t>
            </w:r>
          </w:p>
        </w:tc>
        <w:tc>
          <w:tcPr>
            <w:tcW w:w="992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AA2218" w:rsidRPr="00335487" w:rsidRDefault="00AA2218" w:rsidP="0068167B">
            <w:pPr>
              <w:spacing w:line="240" w:lineRule="auto"/>
              <w:ind w:right="0" w:firstLine="0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AA2218" w:rsidRPr="00335487" w:rsidTr="0068167B">
        <w:tc>
          <w:tcPr>
            <w:tcW w:w="40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0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A2218" w:rsidRPr="00335487" w:rsidTr="0068167B">
        <w:tc>
          <w:tcPr>
            <w:tcW w:w="40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A2218" w:rsidRPr="00335487" w:rsidRDefault="00AA2218" w:rsidP="0068167B">
            <w:pPr>
              <w:spacing w:line="36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AA2218" w:rsidRDefault="00AA2218" w:rsidP="00AA2218">
      <w:pPr>
        <w:ind w:left="-15" w:right="0"/>
        <w:jc w:val="center"/>
      </w:pPr>
    </w:p>
    <w:sectPr w:rsidR="00AA2218" w:rsidSect="00335487">
      <w:pgSz w:w="16838" w:h="11906" w:orient="landscape"/>
      <w:pgMar w:top="1440" w:right="1440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33BE7E78"/>
    <w:lvl w:ilvl="0" w:tplc="6A606E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1C3D13"/>
    <w:rsid w:val="000A0C3F"/>
    <w:rsid w:val="00101B65"/>
    <w:rsid w:val="001C3D13"/>
    <w:rsid w:val="001E2C93"/>
    <w:rsid w:val="002D33DB"/>
    <w:rsid w:val="00304B9D"/>
    <w:rsid w:val="00335487"/>
    <w:rsid w:val="00562828"/>
    <w:rsid w:val="005C1682"/>
    <w:rsid w:val="00615053"/>
    <w:rsid w:val="00645C37"/>
    <w:rsid w:val="006A05B5"/>
    <w:rsid w:val="00773D09"/>
    <w:rsid w:val="0078169E"/>
    <w:rsid w:val="00781E4D"/>
    <w:rsid w:val="00893107"/>
    <w:rsid w:val="009B388E"/>
    <w:rsid w:val="00A22E36"/>
    <w:rsid w:val="00AA2218"/>
    <w:rsid w:val="00B718C0"/>
    <w:rsid w:val="00B976AA"/>
    <w:rsid w:val="00BB4963"/>
    <w:rsid w:val="00C43F96"/>
    <w:rsid w:val="00D66AB5"/>
    <w:rsid w:val="00E304A3"/>
    <w:rsid w:val="00EE708A"/>
    <w:rsid w:val="00FA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AA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Nonformat">
    <w:name w:val="ConsPlusNonformat"/>
    <w:rsid w:val="00773D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73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09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33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andalskij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Acer</cp:lastModifiedBy>
  <cp:revision>10</cp:revision>
  <cp:lastPrinted>2023-12-04T06:52:00Z</cp:lastPrinted>
  <dcterms:created xsi:type="dcterms:W3CDTF">2023-11-17T03:25:00Z</dcterms:created>
  <dcterms:modified xsi:type="dcterms:W3CDTF">2023-12-04T06:53:00Z</dcterms:modified>
</cp:coreProperties>
</file>