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9A" w:rsidRDefault="00324CBF" w:rsidP="00321AB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24CB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781050" cy="941024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41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268" w:rsidRPr="00321AB6" w:rsidRDefault="00524268" w:rsidP="00321A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59D" w:rsidRDefault="0007659D" w:rsidP="0007659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3564C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АДМИНИСТРАЦИЯ ХАНДАЛЬСКОГО СЕЛЬСОВЕТА</w:t>
      </w:r>
    </w:p>
    <w:p w:rsidR="0007659D" w:rsidRPr="003564CA" w:rsidRDefault="0007659D" w:rsidP="00076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64CA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АБАНСКОГО РАЙОНА КРАСНОЯРСКОГО КРАЯ</w:t>
      </w:r>
    </w:p>
    <w:p w:rsidR="0007659D" w:rsidRPr="003564CA" w:rsidRDefault="0007659D" w:rsidP="00076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659D" w:rsidRPr="003564CA" w:rsidRDefault="0007659D" w:rsidP="0007659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64CA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:rsidR="0007659D" w:rsidRPr="00A97D28" w:rsidRDefault="00861B71" w:rsidP="000765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.07</w:t>
      </w:r>
      <w:r w:rsidR="00324CBF">
        <w:rPr>
          <w:rFonts w:ascii="Times New Roman" w:eastAsia="Times New Roman" w:hAnsi="Times New Roman" w:cs="Times New Roman"/>
          <w:sz w:val="28"/>
          <w:szCs w:val="28"/>
        </w:rPr>
        <w:t>.2022</w:t>
      </w:r>
      <w:r w:rsidR="0007659D" w:rsidRPr="00A97D2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7659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07659D" w:rsidRPr="00A97D28">
        <w:rPr>
          <w:rFonts w:ascii="Times New Roman" w:eastAsia="Times New Roman" w:hAnsi="Times New Roman" w:cs="Times New Roman"/>
          <w:sz w:val="28"/>
          <w:szCs w:val="28"/>
        </w:rPr>
        <w:t xml:space="preserve">с.Хандальск                </w:t>
      </w:r>
      <w:r w:rsidR="00076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№39-п </w:t>
      </w:r>
    </w:p>
    <w:p w:rsidR="00321AB6" w:rsidRPr="00321AB6" w:rsidRDefault="00321AB6" w:rsidP="00321AB6">
      <w:pPr>
        <w:pStyle w:val="ConsPlusTitle"/>
        <w:widowControl/>
        <w:jc w:val="center"/>
      </w:pPr>
    </w:p>
    <w:p w:rsidR="00321AB6" w:rsidRPr="005C60A2" w:rsidRDefault="00321AB6" w:rsidP="00321AB6">
      <w:pPr>
        <w:pStyle w:val="ConsPlusTitle"/>
        <w:widowControl/>
        <w:jc w:val="center"/>
        <w:rPr>
          <w:sz w:val="28"/>
          <w:szCs w:val="28"/>
        </w:rPr>
      </w:pPr>
    </w:p>
    <w:p w:rsidR="00A96483" w:rsidRPr="00FF5F54" w:rsidRDefault="004C01DF" w:rsidP="00A9648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F5F54">
        <w:rPr>
          <w:rFonts w:ascii="Times New Roman" w:hAnsi="Times New Roman" w:cs="Times New Roman"/>
          <w:sz w:val="28"/>
          <w:szCs w:val="28"/>
        </w:rPr>
        <w:t xml:space="preserve">Об утверждении Порядка составления, </w:t>
      </w:r>
    </w:p>
    <w:p w:rsidR="004C01DF" w:rsidRPr="00FF5F54" w:rsidRDefault="004C01DF" w:rsidP="00A9648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F5F54">
        <w:rPr>
          <w:rFonts w:ascii="Times New Roman" w:hAnsi="Times New Roman" w:cs="Times New Roman"/>
          <w:sz w:val="28"/>
          <w:szCs w:val="28"/>
        </w:rPr>
        <w:t>утверждения и ведения бюджетной сметы</w:t>
      </w:r>
    </w:p>
    <w:p w:rsidR="00297BD1" w:rsidRPr="00FF5F54" w:rsidRDefault="00297BD1" w:rsidP="00321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AB6" w:rsidRPr="00FF5F54" w:rsidRDefault="00A96483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6" w:history="1">
        <w:r w:rsidRPr="00FF5F54">
          <w:rPr>
            <w:rFonts w:ascii="Times New Roman" w:hAnsi="Times New Roman" w:cs="Times New Roman"/>
            <w:sz w:val="28"/>
            <w:szCs w:val="28"/>
          </w:rPr>
          <w:t>статей 158</w:t>
        </w:r>
      </w:hyperlink>
      <w:r w:rsidRPr="00FF5F5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F5F54">
          <w:rPr>
            <w:rFonts w:ascii="Times New Roman" w:hAnsi="Times New Roman" w:cs="Times New Roman"/>
            <w:sz w:val="28"/>
            <w:szCs w:val="28"/>
          </w:rPr>
          <w:t>161</w:t>
        </w:r>
      </w:hyperlink>
      <w:r w:rsidRPr="00FF5F54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F5F54">
          <w:rPr>
            <w:rFonts w:ascii="Times New Roman" w:hAnsi="Times New Roman" w:cs="Times New Roman"/>
            <w:sz w:val="28"/>
            <w:szCs w:val="28"/>
          </w:rPr>
          <w:t>221</w:t>
        </w:r>
      </w:hyperlink>
      <w:r w:rsidRPr="00FF5F5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26035F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26035F" w:rsidRPr="0026035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Ми</w:t>
      </w:r>
      <w:r w:rsidR="0026035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нфина России от 14 февраля 2018 г. N </w:t>
      </w:r>
      <w:r w:rsidR="0026035F" w:rsidRPr="0026035F">
        <w:rPr>
          <w:rStyle w:val="a7"/>
          <w:rFonts w:ascii="Times New Roman" w:hAnsi="Times New Roman" w:cs="Times New Roman"/>
          <w:b w:val="0"/>
          <w:sz w:val="28"/>
          <w:szCs w:val="28"/>
        </w:rPr>
        <w:t>26н</w:t>
      </w:r>
      <w:r w:rsidR="0026035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"Об о</w:t>
      </w:r>
      <w:r w:rsidR="0026035F" w:rsidRPr="0026035F">
        <w:rPr>
          <w:rStyle w:val="a7"/>
          <w:rFonts w:ascii="Times New Roman" w:hAnsi="Times New Roman" w:cs="Times New Roman"/>
          <w:b w:val="0"/>
          <w:sz w:val="28"/>
          <w:szCs w:val="28"/>
        </w:rPr>
        <w:t>бщих требованиях к порядку составления, утверждения и ведения бюджетных смет казенных учреждений"</w:t>
      </w:r>
      <w:r w:rsidR="0026035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35F">
        <w:rPr>
          <w:rFonts w:ascii="Times New Roman" w:hAnsi="Times New Roman" w:cs="Times New Roman"/>
          <w:sz w:val="28"/>
          <w:szCs w:val="28"/>
        </w:rPr>
        <w:t>ПОСТАНОВЛЯЮ</w:t>
      </w:r>
      <w:r w:rsidR="00FF5F54" w:rsidRPr="00FF5F54">
        <w:rPr>
          <w:rFonts w:ascii="Times New Roman" w:hAnsi="Times New Roman" w:cs="Times New Roman"/>
          <w:sz w:val="28"/>
          <w:szCs w:val="28"/>
        </w:rPr>
        <w:t>: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54">
        <w:rPr>
          <w:rFonts w:ascii="Times New Roman" w:hAnsi="Times New Roman" w:cs="Times New Roman"/>
          <w:sz w:val="28"/>
          <w:szCs w:val="28"/>
        </w:rPr>
        <w:t>1. Утвердить Порядок составления, утверждения и ведения бюджетных смет администрации Хандальского сельсовета Абанского района Красноярского края согласно приложению</w:t>
      </w:r>
      <w:r w:rsidR="00F04153">
        <w:rPr>
          <w:rFonts w:ascii="Times New Roman" w:hAnsi="Times New Roman" w:cs="Times New Roman"/>
          <w:sz w:val="28"/>
          <w:szCs w:val="28"/>
        </w:rPr>
        <w:t>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54">
        <w:rPr>
          <w:rFonts w:ascii="Times New Roman" w:hAnsi="Times New Roman" w:cs="Times New Roman"/>
          <w:sz w:val="28"/>
          <w:szCs w:val="28"/>
        </w:rPr>
        <w:t>2. Постановление вступает в силу после официального опубликования в периодическом печатном издании «Хандальский вестник».</w:t>
      </w:r>
    </w:p>
    <w:p w:rsidR="00321AB6" w:rsidRDefault="00321AB6" w:rsidP="00321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5F54" w:rsidRPr="00FF5F54" w:rsidRDefault="00FF5F54" w:rsidP="00321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4268" w:rsidRPr="00FF5F54" w:rsidRDefault="00321AB6" w:rsidP="00321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24268" w:rsidRPr="00FF5F54" w:rsidSect="00A401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F5F5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D4765" w:rsidRPr="00FF5F54">
        <w:rPr>
          <w:rFonts w:ascii="Times New Roman" w:hAnsi="Times New Roman" w:cs="Times New Roman"/>
          <w:sz w:val="28"/>
          <w:szCs w:val="28"/>
        </w:rPr>
        <w:t>Хандальского</w:t>
      </w:r>
      <w:r w:rsidR="00524268" w:rsidRPr="00FF5F54">
        <w:rPr>
          <w:rFonts w:ascii="Times New Roman" w:hAnsi="Times New Roman" w:cs="Times New Roman"/>
          <w:sz w:val="28"/>
          <w:szCs w:val="28"/>
        </w:rPr>
        <w:t xml:space="preserve"> </w:t>
      </w:r>
      <w:r w:rsidRPr="00FF5F5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</w:t>
      </w:r>
      <w:r w:rsidR="005C60A2" w:rsidRPr="00FF5F54">
        <w:rPr>
          <w:rFonts w:ascii="Times New Roman" w:hAnsi="Times New Roman" w:cs="Times New Roman"/>
          <w:sz w:val="28"/>
          <w:szCs w:val="28"/>
        </w:rPr>
        <w:t xml:space="preserve">    </w:t>
      </w:r>
      <w:r w:rsidR="00324CBF" w:rsidRPr="00FF5F54">
        <w:rPr>
          <w:rFonts w:ascii="Times New Roman" w:hAnsi="Times New Roman" w:cs="Times New Roman"/>
          <w:sz w:val="28"/>
          <w:szCs w:val="28"/>
        </w:rPr>
        <w:t xml:space="preserve">   И.А. </w:t>
      </w:r>
      <w:r w:rsidR="00AD4765" w:rsidRPr="00FF5F54">
        <w:rPr>
          <w:rFonts w:ascii="Times New Roman" w:hAnsi="Times New Roman" w:cs="Times New Roman"/>
          <w:sz w:val="28"/>
          <w:szCs w:val="28"/>
        </w:rPr>
        <w:t>Ягупова</w:t>
      </w:r>
    </w:p>
    <w:p w:rsidR="002A3E51" w:rsidRPr="002A3E51" w:rsidRDefault="00FF5F54" w:rsidP="002A3E51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861B71" w:rsidRDefault="003312A6" w:rsidP="002A3E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</w:t>
      </w:r>
      <w:r w:rsidR="00861B7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</w:t>
      </w:r>
    </w:p>
    <w:p w:rsidR="002A3E51" w:rsidRPr="002A3E51" w:rsidRDefault="00861B71" w:rsidP="002A3E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11.07</w:t>
      </w:r>
      <w:r w:rsidR="00324CBF">
        <w:rPr>
          <w:rFonts w:ascii="Times New Roman" w:eastAsia="Times New Roman" w:hAnsi="Times New Roman" w:cs="Times New Roman"/>
          <w:sz w:val="28"/>
          <w:szCs w:val="28"/>
        </w:rPr>
        <w:t>.2022</w:t>
      </w:r>
      <w:r w:rsidR="007A123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39-п</w:t>
      </w:r>
    </w:p>
    <w:p w:rsidR="002A3E51" w:rsidRPr="002A3E51" w:rsidRDefault="002A3E51" w:rsidP="002A3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3E51" w:rsidRPr="002A3E51" w:rsidRDefault="002A3E51" w:rsidP="002A3E51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СОСТАВЛЕНИЯ, УТВЕРЖДЕНИЯ И ВЕДЕНИЯ БЮДЖЕТНЫХ СМЕТ 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 ХАНДАЛЬСКОГО СЕЛЬСОВЕТА АБАНСКОГО РАЙОНА КРАСНОЯРСКОГО КРАЯ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FF5F54" w:rsidRPr="0026035F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F54" w:rsidRPr="0026035F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035F">
        <w:rPr>
          <w:rFonts w:ascii="Times New Roman" w:eastAsia="Times New Roman" w:hAnsi="Times New Roman" w:cs="Times New Roman"/>
          <w:sz w:val="24"/>
          <w:szCs w:val="24"/>
        </w:rPr>
        <w:t xml:space="preserve">1.1 Настоящий Порядок составления, утверждения и ведения бюджетных смет администрации Хандальского сельсовета Абанского района Красноярского края (далее - Порядок) разработан в целях реализации </w:t>
      </w:r>
      <w:hyperlink r:id="rId9" w:history="1">
        <w:r w:rsidRPr="0026035F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статей 158</w:t>
        </w:r>
      </w:hyperlink>
      <w:r w:rsidRPr="002603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0" w:history="1">
        <w:r w:rsidRPr="0026035F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161</w:t>
        </w:r>
      </w:hyperlink>
      <w:r w:rsidRPr="0026035F">
        <w:rPr>
          <w:rFonts w:ascii="Times New Roman" w:eastAsia="Times New Roman" w:hAnsi="Times New Roman" w:cs="Times New Roman"/>
          <w:sz w:val="24"/>
          <w:szCs w:val="24"/>
        </w:rPr>
        <w:t xml:space="preserve">, 162, </w:t>
      </w:r>
      <w:hyperlink r:id="rId11" w:history="1">
        <w:r w:rsidRPr="0026035F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221</w:t>
        </w:r>
      </w:hyperlink>
      <w:r w:rsidRPr="0026035F">
        <w:rPr>
          <w:rFonts w:ascii="Times New Roman" w:eastAsia="Times New Roman" w:hAnsi="Times New Roman" w:cs="Times New Roman"/>
          <w:sz w:val="24"/>
          <w:szCs w:val="24"/>
        </w:rPr>
        <w:t xml:space="preserve"> Бюджетного кодекса Российской Федерации, в соответствии с </w:t>
      </w:r>
      <w:r w:rsidR="0026035F" w:rsidRPr="0026035F">
        <w:rPr>
          <w:rStyle w:val="a7"/>
          <w:rFonts w:ascii="Times New Roman" w:hAnsi="Times New Roman" w:cs="Times New Roman"/>
          <w:b w:val="0"/>
          <w:sz w:val="24"/>
          <w:szCs w:val="24"/>
        </w:rPr>
        <w:t>приказом Минфина России от 14 февраля 2018 г. N 26н "Об общих требованиях к порядку составления, утверждения и ведения бюджетных смет казенных учреждений"</w:t>
      </w:r>
      <w:r w:rsidRPr="0026035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2. Составление и утверждение бюджетных смет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proofErr w:type="gramStart"/>
      <w:r w:rsidRPr="00FF5F54">
        <w:rPr>
          <w:rFonts w:ascii="Times New Roman" w:eastAsia="Times New Roman" w:hAnsi="Times New Roman" w:cs="Times New Roman"/>
          <w:sz w:val="24"/>
          <w:szCs w:val="24"/>
        </w:rPr>
        <w:t>Бюджетные сметы администрации Хандальского сельсовета Абанского района Красноярского края (далее - учреждения) составляются  целях установления объема и распределения  направлений расходования средств бюджета на основании доведенных 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 на период одного финансового года, включая бюджетные обязательства по предоставлению бюджетных инвестиций и субсидий юридическим лицам (в том</w:t>
      </w:r>
      <w:proofErr w:type="gramEnd"/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F5F54"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2.2. Показатели бюджетной сметы формируются в рублях разрезе кодов </w:t>
      </w:r>
      <w:proofErr w:type="gramStart"/>
      <w:r w:rsidRPr="00FF5F54">
        <w:rPr>
          <w:rFonts w:ascii="Times New Roman" w:eastAsia="Times New Roman" w:hAnsi="Times New Roman" w:cs="Times New Roman"/>
          <w:sz w:val="24"/>
          <w:szCs w:val="24"/>
        </w:rPr>
        <w:t>классификации расходов бюджетов бюджетной классификации Российской Федерации</w:t>
      </w:r>
      <w:proofErr w:type="gramEnd"/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с детализацией до кодов подгрупп и элементов видов расходов классификации расходов бюджетов, а также дополнительно по кодам статей (подстатей) соответствующих групп (статей) классификации операций сектора государственного управления в пределах доведенных лимитов бюджетных обязательств.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2.3. Бюджетные сметы учреждения, свод смет утверждаются главой сельсовета не позднее 10 рабочих дней со дня доведения в установленном порядке соответствующих лимитов бюджетных обязательств. Подпись главы сельсовета заверяется печатью администрации Хандальского сельсовета Абанского района Красноярского края.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К представленным на утверждение бюджетным сметам прилагаются обоснования (расчеты) плановых сметных показателей, использованных при формировании смет, являющихся неотъемлемой частью смет.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2.4. 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год и плановый период) и утверждаются вместе со сметами учреждения в соответствии с общими требованиями к утверждению бюджетных смет и настоящим Порядком.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2.5. Глава сельсовета утверждает сметы учреждения по </w:t>
      </w:r>
      <w:hyperlink w:anchor="Par104" w:history="1">
        <w:r w:rsidRPr="00FF5F54">
          <w:rPr>
            <w:rStyle w:val="a6"/>
            <w:rFonts w:ascii="Times New Roman" w:eastAsia="Times New Roman" w:hAnsi="Times New Roman" w:cs="Times New Roman"/>
            <w:sz w:val="24"/>
            <w:szCs w:val="24"/>
          </w:rPr>
          <w:t>форме</w:t>
        </w:r>
      </w:hyperlink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№ 1 к настоящему Порядку.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lastRenderedPageBreak/>
        <w:t>3. Ведение  бюджетных смет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3.1. Ведением бюджетных смет учреждения является внесение изменений в бюджетные сметы в пределах доведенных ему в установленном порядке объемов соответствующих лимитов бюджетных обязательств.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3.2. Изменения показателей бюджетных смет составляются учреждением по форме согласно Приложению № 2 к настоящему Порядку.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3.3. Внесение изменений в бюджетную смету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</w:t>
      </w:r>
      <w:proofErr w:type="gramStart"/>
      <w:r w:rsidRPr="00FF5F54">
        <w:rPr>
          <w:rFonts w:ascii="Times New Roman" w:eastAsia="Times New Roman" w:hAnsi="Times New Roman" w:cs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и лимитов бюджетных обязательств;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изменяющих распределение сметных назначений, не требующих изменения </w:t>
      </w:r>
      <w:proofErr w:type="gramStart"/>
      <w:r w:rsidRPr="00FF5F54">
        <w:rPr>
          <w:rFonts w:ascii="Times New Roman" w:eastAsia="Times New Roman" w:hAnsi="Times New Roman" w:cs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и утвержденного объема лимитов бюджетных обязательств;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изменяющих распределение сметных назначений по дополнительным кодам аналитических показателей, установленным в соответствии с подпунктом 2.5. настоящего Порядка, не требующих изменения </w:t>
      </w:r>
      <w:proofErr w:type="gramStart"/>
      <w:r w:rsidRPr="00FF5F54">
        <w:rPr>
          <w:rFonts w:ascii="Times New Roman" w:eastAsia="Times New Roman" w:hAnsi="Times New Roman" w:cs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и утвержденного объема лимитов бюджетных обязательств;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изменяющих объемы сметных назначений, приводящих к перераспределению их между разделами сметы.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3.4. К представленным на утверждение изменениям в бюджетную смету прилагаются обоснования (расчеты) плановых сметных показателей, сформированные в соответствии с положениями </w:t>
      </w:r>
      <w:proofErr w:type="gramStart"/>
      <w:r w:rsidRPr="00FF5F54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gramEnd"/>
      <w:r w:rsidR="000F5C24">
        <w:fldChar w:fldCharType="begin"/>
      </w:r>
      <w:r w:rsidR="002B000F">
        <w:instrText>HYPERLINK \l "P75"</w:instrText>
      </w:r>
      <w:r w:rsidR="000F5C24">
        <w:fldChar w:fldCharType="separate"/>
      </w:r>
      <w:r w:rsidRPr="00FF5F54">
        <w:rPr>
          <w:rStyle w:val="a6"/>
          <w:rFonts w:ascii="Times New Roman" w:eastAsia="Times New Roman" w:hAnsi="Times New Roman" w:cs="Times New Roman"/>
          <w:sz w:val="24"/>
          <w:szCs w:val="24"/>
        </w:rPr>
        <w:t>пункта 3.3</w:t>
      </w:r>
      <w:r w:rsidR="000F5C24">
        <w:fldChar w:fldCharType="end"/>
      </w: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Порядка.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3.5. Внесение изменений в смету, требующее изменения </w:t>
      </w:r>
      <w:proofErr w:type="gramStart"/>
      <w:r w:rsidRPr="00FF5F54">
        <w:rPr>
          <w:rFonts w:ascii="Times New Roman" w:eastAsia="Times New Roman" w:hAnsi="Times New Roman" w:cs="Times New Roman"/>
          <w:sz w:val="24"/>
          <w:szCs w:val="24"/>
        </w:rPr>
        <w:t>показателей бюджетной росписи главного распорядителя средств бюджета</w:t>
      </w:r>
      <w:proofErr w:type="gramEnd"/>
      <w:r w:rsidRPr="00FF5F54">
        <w:rPr>
          <w:rFonts w:ascii="Times New Roman" w:eastAsia="Times New Roman" w:hAnsi="Times New Roman" w:cs="Times New Roman"/>
          <w:sz w:val="24"/>
          <w:szCs w:val="24"/>
        </w:rPr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3.6. Утверждение изменений в бюджетную смету осуществляется главой сельсовета, подпись которого заверяется печатью администрации Хандальского сельсовета Абанского района Красноярского края.</w:t>
      </w:r>
    </w:p>
    <w:p w:rsidR="00FF5F54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3.7. Внесение изменений в смету учреждения (свод смет учреждений) осуществляется в  течение 5 рабочих дней.</w:t>
      </w:r>
    </w:p>
    <w:p w:rsidR="002A3E51" w:rsidRPr="00FF5F54" w:rsidRDefault="00FF5F54" w:rsidP="00FF5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F54">
        <w:rPr>
          <w:rFonts w:ascii="Times New Roman" w:eastAsia="Times New Roman" w:hAnsi="Times New Roman" w:cs="Times New Roman"/>
          <w:sz w:val="24"/>
          <w:szCs w:val="24"/>
        </w:rPr>
        <w:t>3.8.Одновременно с изменениями в бюджетную смету представляются расчеты  с письменными обязательствами о недопущении кредиторской задолженности по уменьшаемым расходам.</w:t>
      </w:r>
    </w:p>
    <w:sectPr w:rsidR="002A3E51" w:rsidRPr="00FF5F54" w:rsidSect="003544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64A00"/>
    <w:multiLevelType w:val="multilevel"/>
    <w:tmpl w:val="5C14C4D6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2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9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1AB6"/>
    <w:rsid w:val="000037F1"/>
    <w:rsid w:val="00035989"/>
    <w:rsid w:val="00060B65"/>
    <w:rsid w:val="0007659D"/>
    <w:rsid w:val="000F5C24"/>
    <w:rsid w:val="00167E0C"/>
    <w:rsid w:val="001774EE"/>
    <w:rsid w:val="001C7B76"/>
    <w:rsid w:val="0026035F"/>
    <w:rsid w:val="00265CEC"/>
    <w:rsid w:val="0027228B"/>
    <w:rsid w:val="00297BD1"/>
    <w:rsid w:val="002A3E51"/>
    <w:rsid w:val="002A5A55"/>
    <w:rsid w:val="002B000F"/>
    <w:rsid w:val="002E6089"/>
    <w:rsid w:val="002F1063"/>
    <w:rsid w:val="00306CEB"/>
    <w:rsid w:val="00321AB6"/>
    <w:rsid w:val="00324CBF"/>
    <w:rsid w:val="003312A6"/>
    <w:rsid w:val="00354444"/>
    <w:rsid w:val="003960B6"/>
    <w:rsid w:val="00446357"/>
    <w:rsid w:val="004C01DF"/>
    <w:rsid w:val="00512611"/>
    <w:rsid w:val="00524268"/>
    <w:rsid w:val="0054559A"/>
    <w:rsid w:val="005A1ACB"/>
    <w:rsid w:val="005C60A2"/>
    <w:rsid w:val="00682457"/>
    <w:rsid w:val="007A1235"/>
    <w:rsid w:val="007A266E"/>
    <w:rsid w:val="008230BD"/>
    <w:rsid w:val="008574AD"/>
    <w:rsid w:val="00861B71"/>
    <w:rsid w:val="00884C01"/>
    <w:rsid w:val="008F200D"/>
    <w:rsid w:val="009169CD"/>
    <w:rsid w:val="00924D65"/>
    <w:rsid w:val="009E24F6"/>
    <w:rsid w:val="00A7765C"/>
    <w:rsid w:val="00A96483"/>
    <w:rsid w:val="00AC373F"/>
    <w:rsid w:val="00AD4765"/>
    <w:rsid w:val="00AE4874"/>
    <w:rsid w:val="00B10A60"/>
    <w:rsid w:val="00BC6BCE"/>
    <w:rsid w:val="00BD69CE"/>
    <w:rsid w:val="00BD73B1"/>
    <w:rsid w:val="00C97164"/>
    <w:rsid w:val="00D710E7"/>
    <w:rsid w:val="00D8791D"/>
    <w:rsid w:val="00D9590C"/>
    <w:rsid w:val="00E25727"/>
    <w:rsid w:val="00F04153"/>
    <w:rsid w:val="00F045D2"/>
    <w:rsid w:val="00FF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11"/>
  </w:style>
  <w:style w:type="paragraph" w:styleId="4">
    <w:name w:val="heading 4"/>
    <w:basedOn w:val="a"/>
    <w:next w:val="a"/>
    <w:link w:val="40"/>
    <w:qFormat/>
    <w:rsid w:val="00321AB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1AB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Title">
    <w:name w:val="ConsPlusTitle"/>
    <w:rsid w:val="00321A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21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AB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A3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FF5F54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2603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B6F0B01044EB07C83E46ACE998FF3C2315F0616549160AC0632076B3E8607C013E7B4F312Bb2L4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B6F0B01044EB07C83E46ACE998FF3C2315F0616549160AC0632076B3E8607C013E7B4F3422b2LC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B6F0B01044EB07C83E46ACE998FF3C2315F0616549160AC0632076B3E8607C013E7B4F3428b2L4F" TargetMode="External"/><Relationship Id="rId11" Type="http://schemas.openxmlformats.org/officeDocument/2006/relationships/hyperlink" Target="consultantplus://offline/ref=E9B6F0B01044EB07C83E46ACE998FF3C2315F0616549160AC0632076B3E8607C013E7B4F312Bb2L5F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E9B6F0B01044EB07C83E46ACE998FF3C2315F0616549160AC0632076B3E8607C013E7B4F3422b2L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B6F0B01044EB07C83E46ACE998FF3C2315F0616549160AC0632076B3E8607C013E7B4F3428b2L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42</cp:revision>
  <cp:lastPrinted>2022-07-11T07:32:00Z</cp:lastPrinted>
  <dcterms:created xsi:type="dcterms:W3CDTF">2016-11-08T12:48:00Z</dcterms:created>
  <dcterms:modified xsi:type="dcterms:W3CDTF">2022-07-11T07:32:00Z</dcterms:modified>
</cp:coreProperties>
</file>