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72" w:rsidRDefault="00B55A72" w:rsidP="00B55A72">
      <w:pPr>
        <w:spacing w:after="0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</w:p>
    <w:p w:rsidR="00B55A72" w:rsidRDefault="00B55A72" w:rsidP="00B55A72">
      <w:pPr>
        <w:spacing w:after="0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7555" cy="914400"/>
            <wp:effectExtent l="19050" t="0" r="444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72" w:rsidRDefault="00B55A72" w:rsidP="00B55A72">
      <w:pPr>
        <w:spacing w:after="0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</w:p>
    <w:p w:rsidR="00B55A72" w:rsidRPr="00251471" w:rsidRDefault="00B55A72" w:rsidP="00B55A72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АДМИНИСТРАЦИЯ ХАНДАЛЬСКОГО СЕЛЬСОВЕТА</w:t>
      </w:r>
    </w:p>
    <w:p w:rsidR="00B55A72" w:rsidRPr="00251471" w:rsidRDefault="00B55A72" w:rsidP="00B55A72">
      <w:pPr>
        <w:shd w:val="clear" w:color="auto" w:fill="FFFFFF"/>
        <w:spacing w:after="0"/>
        <w:ind w:left="45"/>
        <w:jc w:val="center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АБАНСКОГО РАЙОНА КРАСНОЯРСКОГО КРАЯ</w:t>
      </w:r>
    </w:p>
    <w:p w:rsidR="00B55A72" w:rsidRPr="00251471" w:rsidRDefault="00B55A72" w:rsidP="00B55A72">
      <w:pPr>
        <w:shd w:val="clear" w:color="auto" w:fill="FFFFFF"/>
        <w:spacing w:before="202"/>
        <w:jc w:val="center"/>
        <w:rPr>
          <w:rFonts w:ascii="Times New Roman" w:hAnsi="Times New Roman"/>
          <w:b/>
          <w:sz w:val="28"/>
          <w:szCs w:val="28"/>
        </w:rPr>
      </w:pPr>
      <w:r w:rsidRPr="00251471">
        <w:rPr>
          <w:rFonts w:ascii="Times New Roman" w:hAnsi="Times New Roman"/>
          <w:b/>
          <w:color w:val="000000"/>
          <w:spacing w:val="-4"/>
          <w:sz w:val="28"/>
          <w:szCs w:val="28"/>
        </w:rPr>
        <w:t>ПОСТАНОВЛЕНИЕ</w:t>
      </w:r>
    </w:p>
    <w:p w:rsidR="00B55A72" w:rsidRPr="00251471" w:rsidRDefault="00B55A72" w:rsidP="00B55A72">
      <w:pPr>
        <w:shd w:val="clear" w:color="auto" w:fill="FFFFFF"/>
        <w:tabs>
          <w:tab w:val="left" w:pos="2990"/>
        </w:tabs>
        <w:spacing w:before="30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21.07.2021</w:t>
      </w:r>
      <w:r w:rsidRPr="0025147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</w:t>
      </w:r>
      <w:r w:rsidR="000F1CE4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</w:t>
      </w:r>
      <w:r w:rsidRPr="00251471">
        <w:rPr>
          <w:rFonts w:ascii="Times New Roman" w:hAnsi="Times New Roman"/>
          <w:color w:val="000000"/>
          <w:spacing w:val="2"/>
          <w:sz w:val="28"/>
          <w:szCs w:val="28"/>
        </w:rPr>
        <w:t xml:space="preserve">с. Хандальск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№32-п</w:t>
      </w:r>
    </w:p>
    <w:p w:rsidR="00B55A72" w:rsidRDefault="00B55A72" w:rsidP="00B55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687">
        <w:rPr>
          <w:rFonts w:ascii="Times New Roman" w:hAnsi="Times New Roman"/>
          <w:sz w:val="28"/>
          <w:szCs w:val="28"/>
        </w:rPr>
        <w:t>Об определени</w:t>
      </w:r>
      <w:r>
        <w:rPr>
          <w:rFonts w:ascii="Times New Roman" w:hAnsi="Times New Roman"/>
          <w:sz w:val="28"/>
          <w:szCs w:val="28"/>
        </w:rPr>
        <w:t>и  мест для  размещения печатных агитационных материалов</w:t>
      </w:r>
    </w:p>
    <w:p w:rsidR="00B55A72" w:rsidRPr="00710687" w:rsidRDefault="00B55A72" w:rsidP="00B55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687">
        <w:rPr>
          <w:rFonts w:ascii="Times New Roman" w:hAnsi="Times New Roman"/>
          <w:sz w:val="28"/>
          <w:szCs w:val="28"/>
        </w:rPr>
        <w:t xml:space="preserve">по выборам депутатов Государственной Думы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10687">
        <w:rPr>
          <w:rFonts w:ascii="Times New Roman" w:hAnsi="Times New Roman"/>
          <w:sz w:val="28"/>
          <w:szCs w:val="28"/>
        </w:rPr>
        <w:t>депутатов Законодательн</w:t>
      </w:r>
      <w:r>
        <w:rPr>
          <w:rFonts w:ascii="Times New Roman" w:hAnsi="Times New Roman"/>
          <w:sz w:val="28"/>
          <w:szCs w:val="28"/>
        </w:rPr>
        <w:t>ого Собрания Красноярского края</w:t>
      </w:r>
    </w:p>
    <w:p w:rsidR="00B55A72" w:rsidRDefault="00B55A72" w:rsidP="00B55A7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5A72" w:rsidRPr="00251471" w:rsidRDefault="00B55A72" w:rsidP="00B55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687">
        <w:rPr>
          <w:rFonts w:ascii="Times New Roman" w:hAnsi="Times New Roman"/>
          <w:sz w:val="28"/>
          <w:szCs w:val="28"/>
        </w:rPr>
        <w:t xml:space="preserve">В соответствии с п.7 ст.54 Федерального Закона от 12.06.2002г. № 67- ФЗ« Об основных гарантиях  избирательных прав  и прав на участие в референдуме граждан Российской Федерации», на основании ст.16, 19 Устава </w:t>
      </w:r>
      <w:r>
        <w:rPr>
          <w:rFonts w:ascii="Times New Roman" w:hAnsi="Times New Roman"/>
          <w:sz w:val="28"/>
          <w:szCs w:val="28"/>
        </w:rPr>
        <w:t>Хандальского</w:t>
      </w:r>
      <w:r w:rsidRPr="00710687">
        <w:rPr>
          <w:rFonts w:ascii="Times New Roman" w:hAnsi="Times New Roman"/>
          <w:sz w:val="28"/>
          <w:szCs w:val="28"/>
        </w:rPr>
        <w:t xml:space="preserve"> сельсовета  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55A72" w:rsidRPr="00251471" w:rsidRDefault="00B55A72" w:rsidP="00B55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t>1. Определить на территории Хандальского сельсовета Абанского района Красноярского края специальные места для размещения печатных агитационных материалов согласно приложению.</w:t>
      </w:r>
    </w:p>
    <w:p w:rsidR="00B55A72" w:rsidRPr="00251471" w:rsidRDefault="00B55A72" w:rsidP="00B55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t>2. Печатные агитационные материалы могут вывешиваться    (расклеиваться, размещаться) в помещениях, на зданиях, сооружениях и иных объектах только с согласия и  на условиях собственников, владельцев указанных объектов.</w:t>
      </w:r>
    </w:p>
    <w:p w:rsidR="00B55A72" w:rsidRPr="00251471" w:rsidRDefault="00B55A72" w:rsidP="00B55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t xml:space="preserve">3. Запрещается  вывешивать (расклеивать, размещать) печатные агитационные материалы  на зданиях  и внутри зданий, в которых размещены избирательные комиссии, помещениях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251471">
          <w:rPr>
            <w:rFonts w:ascii="Times New Roman" w:hAnsi="Times New Roman"/>
            <w:sz w:val="28"/>
            <w:szCs w:val="28"/>
          </w:rPr>
          <w:t>50 метров</w:t>
        </w:r>
      </w:smartTag>
      <w:r w:rsidRPr="00251471">
        <w:rPr>
          <w:rFonts w:ascii="Times New Roman" w:hAnsi="Times New Roman"/>
          <w:sz w:val="28"/>
          <w:szCs w:val="28"/>
        </w:rPr>
        <w:t xml:space="preserve"> от входа в них.</w:t>
      </w:r>
    </w:p>
    <w:p w:rsidR="00B55A72" w:rsidRPr="00251471" w:rsidRDefault="00B55A72" w:rsidP="00B55A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t>4. 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  <w:r w:rsidRPr="00251471">
        <w:rPr>
          <w:rFonts w:ascii="Times New Roman" w:hAnsi="Times New Roman"/>
          <w:sz w:val="28"/>
          <w:szCs w:val="28"/>
        </w:rPr>
        <w:t xml:space="preserve"> </w:t>
      </w:r>
    </w:p>
    <w:p w:rsidR="00B55A72" w:rsidRPr="00251471" w:rsidRDefault="00B55A72" w:rsidP="00B55A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514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14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5A72" w:rsidRPr="00251471" w:rsidRDefault="00B55A72" w:rsidP="00B55A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5A72" w:rsidRPr="00251471" w:rsidRDefault="00B55A72" w:rsidP="00B55A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t>Глава Хандальского сельсовета                                               И.А.Ягупова</w:t>
      </w:r>
    </w:p>
    <w:p w:rsidR="00B55A72" w:rsidRDefault="00B55A72" w:rsidP="00B55A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55A72" w:rsidRDefault="00B55A72" w:rsidP="00B55A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55A72" w:rsidRDefault="00B55A72" w:rsidP="00B55A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55A72" w:rsidRDefault="00B55A72" w:rsidP="00B55A72">
      <w:pPr>
        <w:spacing w:after="0"/>
        <w:rPr>
          <w:rFonts w:ascii="Times New Roman" w:hAnsi="Times New Roman"/>
          <w:sz w:val="28"/>
          <w:szCs w:val="28"/>
        </w:rPr>
      </w:pPr>
    </w:p>
    <w:p w:rsidR="00B55A72" w:rsidRPr="00251471" w:rsidRDefault="00B55A72" w:rsidP="00B55A7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55A72" w:rsidRPr="00251471" w:rsidRDefault="00B55A72" w:rsidP="00B55A7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147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55A72" w:rsidRPr="00251471" w:rsidRDefault="00B55A72" w:rsidP="00B55A7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</w:t>
      </w:r>
      <w:r w:rsidRPr="002514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 №32-п</w:t>
      </w:r>
    </w:p>
    <w:p w:rsidR="00B55A72" w:rsidRPr="00251471" w:rsidRDefault="00B55A72" w:rsidP="00B55A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683"/>
      </w:tblGrid>
      <w:tr w:rsidR="00B55A72" w:rsidRPr="00251471" w:rsidTr="00227590">
        <w:trPr>
          <w:trHeight w:val="1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251471" w:rsidRDefault="00B55A72" w:rsidP="00227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55A72" w:rsidRPr="00251471" w:rsidRDefault="00B55A72" w:rsidP="00227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514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14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514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251471" w:rsidRDefault="00B55A72" w:rsidP="00227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Адрес, номер  избирательно участка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72" w:rsidRPr="00251471" w:rsidRDefault="00B55A72" w:rsidP="00227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Описание места для размещения агитационных материалов</w:t>
            </w:r>
          </w:p>
        </w:tc>
      </w:tr>
      <w:tr w:rsidR="00B55A72" w:rsidRPr="00251471" w:rsidTr="002275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 xml:space="preserve">УИК № 816 </w:t>
            </w:r>
          </w:p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с. Хандальск ул. Школьная 13</w:t>
            </w:r>
          </w:p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Администрация Хандальского сельсовета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B55A72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доска объявлений Хандальского СДК, автобусная остановка, магазин ИП Швабов 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55A72" w:rsidRPr="00251471" w:rsidTr="002275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 xml:space="preserve">УИК №817 </w:t>
            </w:r>
            <w:proofErr w:type="spellStart"/>
            <w:r w:rsidRPr="002514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25147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51471">
              <w:rPr>
                <w:rFonts w:ascii="Times New Roman" w:hAnsi="Times New Roman"/>
                <w:sz w:val="28"/>
                <w:szCs w:val="28"/>
              </w:rPr>
              <w:t>орзово</w:t>
            </w:r>
            <w:proofErr w:type="spellEnd"/>
            <w:r w:rsidRPr="00251471">
              <w:rPr>
                <w:rFonts w:ascii="Times New Roman" w:hAnsi="Times New Roman"/>
                <w:sz w:val="28"/>
                <w:szCs w:val="28"/>
              </w:rPr>
              <w:t xml:space="preserve"> ул.Железнодорожная 2</w:t>
            </w:r>
          </w:p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Борзовский СК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Pr="00251471">
              <w:rPr>
                <w:rFonts w:ascii="Times New Roman" w:hAnsi="Times New Roman"/>
                <w:sz w:val="28"/>
                <w:szCs w:val="28"/>
              </w:rPr>
              <w:t xml:space="preserve">ИП Михайлов (по согласованию), магазин ИП </w:t>
            </w:r>
            <w:proofErr w:type="spellStart"/>
            <w:r w:rsidRPr="00251471">
              <w:rPr>
                <w:rFonts w:ascii="Times New Roman" w:hAnsi="Times New Roman"/>
                <w:sz w:val="28"/>
                <w:szCs w:val="28"/>
              </w:rPr>
              <w:t>Гультяева</w:t>
            </w:r>
            <w:proofErr w:type="spellEnd"/>
            <w:r w:rsidRPr="0025147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55A72" w:rsidRPr="00251471" w:rsidTr="002275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 xml:space="preserve">УИК  №818 </w:t>
            </w:r>
            <w:proofErr w:type="spellStart"/>
            <w:r w:rsidRPr="002514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25147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51471">
              <w:rPr>
                <w:rFonts w:ascii="Times New Roman" w:hAnsi="Times New Roman"/>
                <w:sz w:val="28"/>
                <w:szCs w:val="28"/>
              </w:rPr>
              <w:t>ея</w:t>
            </w:r>
            <w:proofErr w:type="spellEnd"/>
            <w:r w:rsidRPr="00251471">
              <w:rPr>
                <w:rFonts w:ascii="Times New Roman" w:hAnsi="Times New Roman"/>
                <w:sz w:val="28"/>
                <w:szCs w:val="28"/>
              </w:rPr>
              <w:t xml:space="preserve"> ул.Больничная 10 </w:t>
            </w:r>
          </w:p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1471">
              <w:rPr>
                <w:rFonts w:ascii="Times New Roman" w:hAnsi="Times New Roman"/>
                <w:sz w:val="28"/>
                <w:szCs w:val="28"/>
              </w:rPr>
              <w:t>Пейский</w:t>
            </w:r>
            <w:proofErr w:type="spellEnd"/>
            <w:r w:rsidRPr="00251471"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2" w:rsidRPr="00251471" w:rsidRDefault="00B55A72" w:rsidP="00227590">
            <w:pPr>
              <w:rPr>
                <w:rFonts w:ascii="Times New Roman" w:hAnsi="Times New Roman"/>
                <w:sz w:val="28"/>
                <w:szCs w:val="28"/>
              </w:rPr>
            </w:pPr>
            <w:r w:rsidRPr="00251471">
              <w:rPr>
                <w:rFonts w:ascii="Times New Roman" w:hAnsi="Times New Roman"/>
                <w:sz w:val="28"/>
                <w:szCs w:val="28"/>
              </w:rPr>
              <w:t>доска объявлений магазин ИП Фролов (по согласованию),  доска объявлений по улице Больничной.</w:t>
            </w:r>
          </w:p>
        </w:tc>
      </w:tr>
    </w:tbl>
    <w:p w:rsidR="00B55A72" w:rsidRPr="005300C7" w:rsidRDefault="00B55A72" w:rsidP="00B55A72">
      <w:pPr>
        <w:rPr>
          <w:rFonts w:ascii="Arial" w:hAnsi="Arial" w:cs="Arial"/>
          <w:sz w:val="24"/>
          <w:szCs w:val="24"/>
        </w:rPr>
      </w:pPr>
    </w:p>
    <w:p w:rsidR="00DC44B5" w:rsidRDefault="00DC44B5"/>
    <w:sectPr w:rsidR="00DC44B5" w:rsidSect="002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55A72"/>
    <w:rsid w:val="000F1CE4"/>
    <w:rsid w:val="00AB0C1F"/>
    <w:rsid w:val="00B55A72"/>
    <w:rsid w:val="00D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2021-07-21T03:57:00Z</cp:lastPrinted>
  <dcterms:created xsi:type="dcterms:W3CDTF">2021-07-21T03:43:00Z</dcterms:created>
  <dcterms:modified xsi:type="dcterms:W3CDTF">2021-07-21T08:05:00Z</dcterms:modified>
</cp:coreProperties>
</file>